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DD" w:rsidRPr="00831ADD" w:rsidRDefault="00056326" w:rsidP="00831AD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Утверждена</w:t>
      </w:r>
      <w:bookmarkStart w:id="0" w:name="_GoBack"/>
      <w:bookmarkEnd w:id="0"/>
      <w:r w:rsidR="00831ADD" w:rsidRPr="00831ADD">
        <w:rPr>
          <w:rFonts w:ascii="Times New Roman" w:hAnsi="Times New Roman"/>
          <w:sz w:val="20"/>
          <w:szCs w:val="20"/>
        </w:rPr>
        <w:t xml:space="preserve">  Постановлением</w:t>
      </w:r>
    </w:p>
    <w:p w:rsidR="00831ADD" w:rsidRPr="00831ADD" w:rsidRDefault="00831ADD" w:rsidP="00831AD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31ADD">
        <w:rPr>
          <w:rFonts w:ascii="Times New Roman" w:hAnsi="Times New Roman"/>
          <w:sz w:val="20"/>
          <w:szCs w:val="20"/>
        </w:rPr>
        <w:t>Исполкома Казахстанского отраслевого</w:t>
      </w:r>
    </w:p>
    <w:p w:rsidR="00831ADD" w:rsidRPr="00831ADD" w:rsidRDefault="00056326" w:rsidP="00831AD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проф</w:t>
      </w:r>
      <w:r w:rsidR="00831ADD" w:rsidRPr="00831ADD">
        <w:rPr>
          <w:rFonts w:ascii="Times New Roman" w:hAnsi="Times New Roman"/>
          <w:sz w:val="20"/>
          <w:szCs w:val="20"/>
        </w:rPr>
        <w:t>союза работниковобразования и науки</w:t>
      </w:r>
    </w:p>
    <w:p w:rsidR="00E10853" w:rsidRDefault="00831ADD" w:rsidP="00E1085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31ADD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1</w:t>
      </w:r>
      <w:r w:rsidRPr="00831ADD">
        <w:rPr>
          <w:rFonts w:ascii="Times New Roman" w:hAnsi="Times New Roman"/>
          <w:sz w:val="20"/>
          <w:szCs w:val="20"/>
        </w:rPr>
        <w:t>п.</w:t>
      </w:r>
      <w:r>
        <w:rPr>
          <w:rFonts w:ascii="Times New Roman" w:hAnsi="Times New Roman"/>
          <w:sz w:val="20"/>
          <w:szCs w:val="20"/>
        </w:rPr>
        <w:t xml:space="preserve">8 </w:t>
      </w:r>
      <w:r w:rsidRPr="00831ADD">
        <w:rPr>
          <w:rFonts w:ascii="Times New Roman" w:hAnsi="Times New Roman"/>
          <w:sz w:val="20"/>
          <w:szCs w:val="20"/>
        </w:rPr>
        <w:t xml:space="preserve"> от </w:t>
      </w:r>
      <w:r w:rsidR="00056326">
        <w:rPr>
          <w:rFonts w:ascii="Times New Roman" w:hAnsi="Times New Roman"/>
          <w:sz w:val="20"/>
          <w:szCs w:val="20"/>
        </w:rPr>
        <w:t>«</w:t>
      </w:r>
      <w:r w:rsidRPr="00831ADD">
        <w:rPr>
          <w:rFonts w:ascii="Times New Roman" w:hAnsi="Times New Roman"/>
          <w:sz w:val="20"/>
          <w:szCs w:val="20"/>
        </w:rPr>
        <w:t>14</w:t>
      </w:r>
      <w:r w:rsidR="00056326">
        <w:rPr>
          <w:rFonts w:ascii="Times New Roman" w:hAnsi="Times New Roman"/>
          <w:sz w:val="20"/>
          <w:szCs w:val="20"/>
        </w:rPr>
        <w:t xml:space="preserve">» </w:t>
      </w:r>
      <w:r w:rsidRPr="00831ADD">
        <w:rPr>
          <w:rFonts w:ascii="Times New Roman" w:hAnsi="Times New Roman"/>
          <w:sz w:val="20"/>
          <w:szCs w:val="20"/>
        </w:rPr>
        <w:t xml:space="preserve"> ноября 2014 г. </w:t>
      </w:r>
    </w:p>
    <w:p w:rsidR="00E10853" w:rsidRDefault="00E10853" w:rsidP="00E1085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D63C8" w:rsidRPr="00E10853" w:rsidRDefault="00BD63C8" w:rsidP="00E1085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7489" w:rsidRDefault="00CB7489" w:rsidP="00831ADD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hAnsi="Times New Roman"/>
          <w:bCs/>
          <w:sz w:val="24"/>
          <w:szCs w:val="24"/>
          <w:lang w:val="kk-KZ"/>
        </w:rPr>
      </w:pPr>
    </w:p>
    <w:p w:rsidR="00CB7489" w:rsidRPr="00CB7489" w:rsidRDefault="00CB7489" w:rsidP="00831AD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B7489">
        <w:rPr>
          <w:rFonts w:ascii="Times New Roman" w:hAnsi="Times New Roman"/>
          <w:b/>
          <w:bCs/>
          <w:sz w:val="24"/>
          <w:szCs w:val="24"/>
        </w:rPr>
        <w:t>ИНСТРУКЦИЯ</w:t>
      </w:r>
    </w:p>
    <w:p w:rsidR="00CB7489" w:rsidRPr="00CB7489" w:rsidRDefault="00CB7489" w:rsidP="00831AD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B7489">
        <w:rPr>
          <w:rFonts w:ascii="Times New Roman" w:hAnsi="Times New Roman"/>
          <w:b/>
          <w:bCs/>
          <w:sz w:val="24"/>
          <w:szCs w:val="24"/>
        </w:rPr>
        <w:t>о порядке учета членов профсоюза и офо</w:t>
      </w:r>
      <w:r w:rsidR="00BD63C8">
        <w:rPr>
          <w:rFonts w:ascii="Times New Roman" w:hAnsi="Times New Roman"/>
          <w:b/>
          <w:bCs/>
          <w:sz w:val="24"/>
          <w:szCs w:val="24"/>
        </w:rPr>
        <w:t>рмления профсоюзных документов в</w:t>
      </w:r>
    </w:p>
    <w:p w:rsidR="00CB7489" w:rsidRPr="00CB7489" w:rsidRDefault="00CB7489" w:rsidP="00831AD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B7489">
        <w:rPr>
          <w:rFonts w:ascii="Times New Roman" w:hAnsi="Times New Roman"/>
          <w:b/>
          <w:bCs/>
          <w:sz w:val="24"/>
          <w:szCs w:val="24"/>
        </w:rPr>
        <w:t>ОО «Казахстанский отраслевой профессиональный союз работников образования и науки»</w:t>
      </w:r>
    </w:p>
    <w:p w:rsidR="00CB7489" w:rsidRPr="00CB7489" w:rsidRDefault="00CB7489" w:rsidP="00831AD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B7489" w:rsidRPr="00CB7489" w:rsidRDefault="00831ADD" w:rsidP="00831ADD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1.</w:t>
      </w:r>
      <w:r w:rsidR="00CB7489" w:rsidRPr="00CB7489">
        <w:rPr>
          <w:rFonts w:ascii="Times New Roman" w:hAnsi="Times New Roman"/>
          <w:b/>
          <w:iCs/>
          <w:sz w:val="24"/>
          <w:szCs w:val="24"/>
        </w:rPr>
        <w:t>Оформление профсоюзных документов и выдача профсоюзных билетов</w:t>
      </w:r>
    </w:p>
    <w:p w:rsidR="00CB7489" w:rsidRPr="00CB7489" w:rsidRDefault="00CB7489" w:rsidP="00831ADD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>Основанием для оформления профсоюзных документов вступившим в профсоюз является решение комитета первичной ил</w:t>
      </w:r>
      <w:r w:rsidR="00791C13">
        <w:rPr>
          <w:rFonts w:ascii="Times New Roman" w:hAnsi="Times New Roman"/>
          <w:sz w:val="24"/>
          <w:szCs w:val="24"/>
        </w:rPr>
        <w:t>и цеховой организации профсоюза о приеме в ОО «Казахстанский отраслевой профессиональный союз работников образования и науки» (Далее – Профсоюз).</w:t>
      </w:r>
    </w:p>
    <w:p w:rsidR="00CB7489" w:rsidRPr="00CB7489" w:rsidRDefault="00CB7489" w:rsidP="00831ADD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>Оформление профсоюзных документов производится профкомом либо профгруппоргом в срок не более 5-ти дней со дня принятия решения о приеме в профсоюз.</w:t>
      </w:r>
    </w:p>
    <w:p w:rsidR="00CB7489" w:rsidRPr="00CB7489" w:rsidRDefault="00CB7489" w:rsidP="00831ADD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>Оформление профсоюзных документов начинается с заполнения журнала учета членов профсоюза:</w:t>
      </w:r>
    </w:p>
    <w:p w:rsidR="00CB7489" w:rsidRPr="00CB7489" w:rsidRDefault="00CB7489" w:rsidP="00831A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>в журнал на основании удостоверения личности работника или другого документа, удостоверяющего личность члена профсоюза, а также  протокола о приеме в профсоюз, заносятся основные сведения о нем: фамилия, имя, отчество; дата рождения; занимаемая должность; адрес места жительства; месяц и год вступления в профсоюз; роспись в получении профсоюзного билета; дата снятия с учета; причина выбытия.</w:t>
      </w:r>
    </w:p>
    <w:p w:rsidR="00CB7489" w:rsidRPr="00CB7489" w:rsidRDefault="00CB7489" w:rsidP="00831A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>При оформлении записей в журнал учета членов профсоюза у вновь вст</w:t>
      </w:r>
      <w:r w:rsidR="00340EDE">
        <w:rPr>
          <w:rFonts w:ascii="Times New Roman" w:hAnsi="Times New Roman"/>
          <w:sz w:val="24"/>
          <w:szCs w:val="24"/>
        </w:rPr>
        <w:t>упившего в профсоюз работника бер</w:t>
      </w:r>
      <w:r w:rsidRPr="00CB7489">
        <w:rPr>
          <w:rFonts w:ascii="Times New Roman" w:hAnsi="Times New Roman"/>
          <w:sz w:val="24"/>
          <w:szCs w:val="24"/>
        </w:rPr>
        <w:t>ется заявление об удержании из его заработной платы (стипендии, если вступивший является обучающимся организаций образования) членских профсоюзных взносов и отчислении их безналичным путем на счета профсоюзных органов в размерах, определенных Уставом профсоюза.</w:t>
      </w:r>
    </w:p>
    <w:p w:rsidR="00CB7489" w:rsidRPr="00CB7489" w:rsidRDefault="00CB7489" w:rsidP="00831ADD">
      <w:pPr>
        <w:shd w:val="clear" w:color="auto" w:fill="FFFFFF"/>
        <w:tabs>
          <w:tab w:val="left" w:pos="61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>1.4.</w:t>
      </w:r>
      <w:r w:rsidRPr="00CB7489">
        <w:rPr>
          <w:rFonts w:ascii="Times New Roman" w:hAnsi="Times New Roman"/>
          <w:sz w:val="24"/>
          <w:szCs w:val="24"/>
        </w:rPr>
        <w:tab/>
        <w:t xml:space="preserve">После внесения записей в журнал учета членов профсоюза заполняется бланк профсоюзного билета. </w:t>
      </w:r>
      <w:r>
        <w:rPr>
          <w:rFonts w:ascii="Times New Roman" w:hAnsi="Times New Roman"/>
          <w:sz w:val="24"/>
          <w:szCs w:val="24"/>
        </w:rPr>
        <w:t>Во всех без исключения профсоюзных о</w:t>
      </w:r>
      <w:r w:rsidR="00340EDE">
        <w:rPr>
          <w:rFonts w:ascii="Times New Roman" w:hAnsi="Times New Roman"/>
          <w:sz w:val="24"/>
          <w:szCs w:val="24"/>
        </w:rPr>
        <w:t>рганизациях п</w:t>
      </w:r>
      <w:r>
        <w:rPr>
          <w:rFonts w:ascii="Times New Roman" w:hAnsi="Times New Roman"/>
          <w:sz w:val="24"/>
          <w:szCs w:val="24"/>
        </w:rPr>
        <w:t xml:space="preserve">рофсоюза выдается профсоюзный билет единого образца. </w:t>
      </w:r>
      <w:r w:rsidRPr="00CB7489">
        <w:rPr>
          <w:rFonts w:ascii="Times New Roman" w:hAnsi="Times New Roman"/>
          <w:sz w:val="24"/>
          <w:szCs w:val="24"/>
        </w:rPr>
        <w:t>Все записи в профсоюзном билете производятся в полном соответствии с данными журнала учета членов профсоюза данной организации.</w:t>
      </w:r>
      <w:r>
        <w:rPr>
          <w:rFonts w:ascii="Times New Roman" w:hAnsi="Times New Roman"/>
          <w:sz w:val="24"/>
          <w:szCs w:val="24"/>
        </w:rPr>
        <w:t xml:space="preserve"> Профсоюзный билет выдается бесплатно и относится к расходам первичной профсоюзной организации.</w:t>
      </w:r>
    </w:p>
    <w:p w:rsidR="00CB7489" w:rsidRPr="00CB7489" w:rsidRDefault="00CB7489" w:rsidP="00831ADD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 xml:space="preserve">На профсоюзном билете ставится печать </w:t>
      </w:r>
      <w:r w:rsidR="00340EDE">
        <w:rPr>
          <w:rFonts w:ascii="Times New Roman" w:hAnsi="Times New Roman"/>
          <w:sz w:val="24"/>
          <w:szCs w:val="24"/>
        </w:rPr>
        <w:t>членской организации п</w:t>
      </w:r>
      <w:r>
        <w:rPr>
          <w:rFonts w:ascii="Times New Roman" w:hAnsi="Times New Roman"/>
          <w:sz w:val="24"/>
          <w:szCs w:val="24"/>
        </w:rPr>
        <w:t>рофсоюза</w:t>
      </w:r>
      <w:r w:rsidRPr="00CB7489">
        <w:rPr>
          <w:rFonts w:ascii="Times New Roman" w:hAnsi="Times New Roman"/>
          <w:sz w:val="24"/>
          <w:szCs w:val="24"/>
        </w:rPr>
        <w:t xml:space="preserve">, либо </w:t>
      </w:r>
      <w:r w:rsidR="00340ED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илиала</w:t>
      </w:r>
      <w:r w:rsidRPr="00CB7489">
        <w:rPr>
          <w:rFonts w:ascii="Times New Roman" w:hAnsi="Times New Roman"/>
          <w:sz w:val="24"/>
          <w:szCs w:val="24"/>
        </w:rPr>
        <w:t>.</w:t>
      </w:r>
    </w:p>
    <w:p w:rsidR="00CB7489" w:rsidRPr="00CB7489" w:rsidRDefault="00CB7489" w:rsidP="00831ADD">
      <w:pPr>
        <w:shd w:val="clear" w:color="auto" w:fill="FFFFFF"/>
        <w:tabs>
          <w:tab w:val="left" w:pos="6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>1.6. Замена профсоюзного билета производится по заявлению члена профсоюза и решению профоргана, правомочного оформлять профсоюзные документы, в случаях перемены фамилии, имени, отчества, установлении неточности в записях, негодности для пользования.</w:t>
      </w:r>
    </w:p>
    <w:p w:rsidR="00CB7489" w:rsidRPr="00CB7489" w:rsidRDefault="00CB7489" w:rsidP="00831A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>Старый билет (за исключением негодного для пользования или имеющего неточности в записях) остается у члена профсоюза, при этом в нем делается запись "Заменен новым".</w:t>
      </w:r>
    </w:p>
    <w:p w:rsidR="00CB7489" w:rsidRPr="00CB7489" w:rsidRDefault="00CB7489" w:rsidP="00831ADD">
      <w:pPr>
        <w:shd w:val="clear" w:color="auto" w:fill="FFFFFF"/>
        <w:tabs>
          <w:tab w:val="left" w:pos="76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>1.7.Профсоюзный билет хранится у члена профсоюза и предъявляется  в необходимых случаях по требованию профкома (цехкома), профгрупорга, профорганизатора, вышестоящих профсоюзных о</w:t>
      </w:r>
      <w:r>
        <w:rPr>
          <w:rFonts w:ascii="Times New Roman" w:hAnsi="Times New Roman"/>
          <w:sz w:val="24"/>
          <w:szCs w:val="24"/>
        </w:rPr>
        <w:t xml:space="preserve">рганов или их представителей, а </w:t>
      </w:r>
      <w:r w:rsidRPr="00CB7489">
        <w:rPr>
          <w:rFonts w:ascii="Times New Roman" w:hAnsi="Times New Roman"/>
          <w:sz w:val="24"/>
          <w:szCs w:val="24"/>
        </w:rPr>
        <w:t>также в других случаях, где следует указать на  членство в союзе.</w:t>
      </w:r>
    </w:p>
    <w:p w:rsidR="00CB7489" w:rsidRPr="00CB7489" w:rsidRDefault="00CB7489" w:rsidP="00831ADD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left" w:pos="768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 xml:space="preserve"> Исправления записей в профсоюзных документах не допускается.</w:t>
      </w:r>
    </w:p>
    <w:p w:rsidR="00CB7489" w:rsidRPr="00CB7489" w:rsidRDefault="00CB7489" w:rsidP="00831ADD">
      <w:pPr>
        <w:shd w:val="clear" w:color="auto" w:fill="FFFFFF"/>
        <w:tabs>
          <w:tab w:val="left" w:pos="7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>1.9.Вопрос о выдаче профсоюзного билета взамен утерянного рассматривается в том же порядке, что и при приеме в профсоюз.</w:t>
      </w:r>
    </w:p>
    <w:p w:rsidR="00CB7489" w:rsidRPr="00CB7489" w:rsidRDefault="00CB7489" w:rsidP="00831A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>При исключении, а также при выходе из профсоюза по собственному желанию, членский билет изымается.</w:t>
      </w:r>
    </w:p>
    <w:p w:rsidR="00CB7489" w:rsidRPr="00CB7489" w:rsidRDefault="00CB7489" w:rsidP="00831A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lastRenderedPageBreak/>
        <w:t xml:space="preserve"> О каждом случае выхода из профсоюза либо исключения из профсоюза профсоюзный комитет обязан незамедлительно, не позднее одних суток, сообщить о факте исключения либо выхода из профсоюза в вышестоящий профсоюзный орган.</w:t>
      </w:r>
    </w:p>
    <w:p w:rsidR="00CB7489" w:rsidRPr="00CB7489" w:rsidRDefault="00CB7489" w:rsidP="00831ADD">
      <w:pPr>
        <w:shd w:val="clear" w:color="auto" w:fill="FFFFFF"/>
        <w:tabs>
          <w:tab w:val="left" w:pos="7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>1.10.Профсоюзные билеты, вступившим в профсоюз впервые, а так же заменяющим их в порядке, пре</w:t>
      </w:r>
      <w:r>
        <w:rPr>
          <w:rFonts w:ascii="Times New Roman" w:hAnsi="Times New Roman"/>
          <w:sz w:val="24"/>
          <w:szCs w:val="24"/>
        </w:rPr>
        <w:t>дусмотренном п. 1.6. настоящей И</w:t>
      </w:r>
      <w:r w:rsidRPr="00CB7489">
        <w:rPr>
          <w:rFonts w:ascii="Times New Roman" w:hAnsi="Times New Roman"/>
          <w:sz w:val="24"/>
          <w:szCs w:val="24"/>
        </w:rPr>
        <w:t>нструкции, могут выдаваться бесплатно, а стоимость билетов в этом случае списывается на расходы профкома.</w:t>
      </w:r>
    </w:p>
    <w:p w:rsidR="00CB7489" w:rsidRPr="00CB7489" w:rsidRDefault="00CB7489" w:rsidP="00831A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>При выдаче профсоюзного билета взамен утерянного, а также при повторном приеме в профсоюз ранее исключенного или выбывшего по собственному желанию, с члена профсоюза может взиматься по решению соответствующего профоргана стоимость профсоюзного билета.</w:t>
      </w:r>
    </w:p>
    <w:p w:rsidR="00CB7489" w:rsidRPr="00CB7489" w:rsidRDefault="00CB7489" w:rsidP="00831ADD">
      <w:pPr>
        <w:shd w:val="clear" w:color="auto" w:fill="FFFFFF"/>
        <w:tabs>
          <w:tab w:val="left" w:pos="7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>1.11.Профсоюзные билеты исключенных из членов профсоюза и выбывших из профсоюза по собственному желанию, а также бланки профсоюзных билетов, испорченные при заполнении или пришедшие в негодность,  подлежат уничтожению.</w:t>
      </w:r>
    </w:p>
    <w:p w:rsidR="00CB7489" w:rsidRDefault="00CB7489" w:rsidP="00831A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>Уничтожение производится после истечения годичного срока хранения этих документов комиссией в составе: руководителя  профкома, лица, материально ответственного за хранение бланков профсоюзных билетов, представителя ревизионной комиссии организации профсоюза по акту, где указываются номера профбилетов, фамилии, имена и отчества лиц, которым принадлежат билеты, год вступления в профсоюз и последний месяц уплаты членских профсоюзных взносов. Акт об уничтожении хранится в течение трех лет.</w:t>
      </w:r>
    </w:p>
    <w:p w:rsidR="00712FBA" w:rsidRPr="00CB7489" w:rsidRDefault="00712FBA" w:rsidP="00831A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7489" w:rsidRDefault="00831ADD" w:rsidP="00831ADD">
      <w:pPr>
        <w:pStyle w:val="a5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2.</w:t>
      </w:r>
      <w:r w:rsidR="00CB7489" w:rsidRPr="00CB7489">
        <w:rPr>
          <w:rFonts w:ascii="Times New Roman" w:hAnsi="Times New Roman"/>
          <w:b/>
          <w:iCs/>
          <w:sz w:val="24"/>
          <w:szCs w:val="24"/>
        </w:rPr>
        <w:t>Учет бланков профсоюзных билетов</w:t>
      </w:r>
    </w:p>
    <w:p w:rsidR="00712FBA" w:rsidRPr="00CB7489" w:rsidRDefault="00712FBA" w:rsidP="00831ADD">
      <w:pPr>
        <w:pStyle w:val="a5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  <w:iCs/>
          <w:sz w:val="24"/>
          <w:szCs w:val="24"/>
        </w:rPr>
      </w:pPr>
    </w:p>
    <w:p w:rsidR="00CB7489" w:rsidRPr="00CB7489" w:rsidRDefault="00CB7489" w:rsidP="00831ADD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>В профкоме (цехкоме), у профорганизатора учет профсоюзных билетов и их выдача ведется в книге учета утвержденного образца с пронумерованными страницами, прошнурованной, опечатанной и заверенной подписями председателя профсоюзного комитета и председателя ревизионной комиссии.</w:t>
      </w:r>
    </w:p>
    <w:p w:rsidR="00CB7489" w:rsidRDefault="00CB7489" w:rsidP="00831ADD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 xml:space="preserve">Учет и отчетность о расходовании бланков профсоюзных билетов ведется </w:t>
      </w:r>
      <w:r w:rsidR="00791C13">
        <w:rPr>
          <w:rFonts w:ascii="Times New Roman" w:hAnsi="Times New Roman"/>
          <w:sz w:val="24"/>
          <w:szCs w:val="24"/>
        </w:rPr>
        <w:t>член</w:t>
      </w:r>
      <w:r w:rsidR="00340EDE">
        <w:rPr>
          <w:rFonts w:ascii="Times New Roman" w:hAnsi="Times New Roman"/>
          <w:sz w:val="24"/>
          <w:szCs w:val="24"/>
        </w:rPr>
        <w:t>скими организациями, филиалами п</w:t>
      </w:r>
      <w:r w:rsidR="00791C13">
        <w:rPr>
          <w:rFonts w:ascii="Times New Roman" w:hAnsi="Times New Roman"/>
          <w:sz w:val="24"/>
          <w:szCs w:val="24"/>
        </w:rPr>
        <w:t>рофсоюза</w:t>
      </w:r>
      <w:r w:rsidRPr="00CB7489">
        <w:rPr>
          <w:rFonts w:ascii="Times New Roman" w:hAnsi="Times New Roman"/>
          <w:sz w:val="24"/>
          <w:szCs w:val="24"/>
        </w:rPr>
        <w:t xml:space="preserve">, которыми ежегодно до 15 января следующего года представляется отчет установленной формы в </w:t>
      </w:r>
      <w:r w:rsidR="00791C13">
        <w:rPr>
          <w:rFonts w:ascii="Times New Roman" w:hAnsi="Times New Roman"/>
          <w:sz w:val="24"/>
          <w:szCs w:val="24"/>
        </w:rPr>
        <w:t xml:space="preserve">Отраслевой </w:t>
      </w:r>
      <w:r w:rsidRPr="00CB7489">
        <w:rPr>
          <w:rFonts w:ascii="Times New Roman" w:hAnsi="Times New Roman"/>
          <w:sz w:val="24"/>
          <w:szCs w:val="24"/>
        </w:rPr>
        <w:t>Совет Профсоюза.</w:t>
      </w:r>
    </w:p>
    <w:p w:rsidR="00712FBA" w:rsidRPr="00CB7489" w:rsidRDefault="00712FBA" w:rsidP="00831ADD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7489" w:rsidRDefault="00831ADD" w:rsidP="00831ADD">
      <w:pPr>
        <w:pStyle w:val="a5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3.</w:t>
      </w:r>
      <w:r w:rsidR="00CB7489" w:rsidRPr="00CB7489">
        <w:rPr>
          <w:rFonts w:ascii="Times New Roman" w:hAnsi="Times New Roman"/>
          <w:b/>
          <w:iCs/>
          <w:sz w:val="24"/>
          <w:szCs w:val="24"/>
        </w:rPr>
        <w:t>Порядок учета членов профсоюза</w:t>
      </w:r>
    </w:p>
    <w:p w:rsidR="00712FBA" w:rsidRPr="00CB7489" w:rsidRDefault="00712FBA" w:rsidP="00831ADD">
      <w:pPr>
        <w:pStyle w:val="a5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  <w:iCs/>
          <w:sz w:val="24"/>
          <w:szCs w:val="24"/>
        </w:rPr>
      </w:pPr>
    </w:p>
    <w:p w:rsidR="00CB7489" w:rsidRPr="00CB7489" w:rsidRDefault="00CB7489" w:rsidP="00831ADD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 xml:space="preserve">Члены профсоюза состоят на учете в профсоюзных организациях по месту </w:t>
      </w:r>
      <w:r w:rsidR="00791C13">
        <w:rPr>
          <w:rFonts w:ascii="Times New Roman" w:hAnsi="Times New Roman"/>
          <w:sz w:val="24"/>
          <w:szCs w:val="24"/>
        </w:rPr>
        <w:t xml:space="preserve"> работы (учебы), </w:t>
      </w:r>
      <w:r w:rsidRPr="00CB7489">
        <w:rPr>
          <w:rFonts w:ascii="Times New Roman" w:hAnsi="Times New Roman"/>
          <w:sz w:val="24"/>
          <w:szCs w:val="24"/>
        </w:rPr>
        <w:t>работающие по совместительству</w:t>
      </w:r>
      <w:r w:rsidR="00791C13">
        <w:rPr>
          <w:rFonts w:ascii="Times New Roman" w:hAnsi="Times New Roman"/>
          <w:sz w:val="24"/>
          <w:szCs w:val="24"/>
        </w:rPr>
        <w:t xml:space="preserve"> подлежат постановке на учет в том случае, если основное место их работы не входит в систему образования и науки</w:t>
      </w:r>
      <w:r w:rsidRPr="00CB7489">
        <w:rPr>
          <w:rFonts w:ascii="Times New Roman" w:hAnsi="Times New Roman"/>
          <w:sz w:val="24"/>
          <w:szCs w:val="24"/>
        </w:rPr>
        <w:t>.</w:t>
      </w:r>
    </w:p>
    <w:p w:rsidR="00CB7489" w:rsidRPr="00CB7489" w:rsidRDefault="00CB7489" w:rsidP="00831ADD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>Постановка членов профсоюза на учет производится председателем или специально назначенным работником профкома (цехкома), профорганизатором на основании предъявленных профсоюзных билетов.</w:t>
      </w:r>
    </w:p>
    <w:p w:rsidR="00CB7489" w:rsidRPr="00CB7489" w:rsidRDefault="00CB7489" w:rsidP="00831ADD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 xml:space="preserve">Время действительной </w:t>
      </w:r>
      <w:r w:rsidR="00791C13">
        <w:rPr>
          <w:rFonts w:ascii="Times New Roman" w:hAnsi="Times New Roman"/>
          <w:sz w:val="24"/>
          <w:szCs w:val="24"/>
        </w:rPr>
        <w:t xml:space="preserve">срочной </w:t>
      </w:r>
      <w:r w:rsidRPr="00CB7489">
        <w:rPr>
          <w:rFonts w:ascii="Times New Roman" w:hAnsi="Times New Roman"/>
          <w:sz w:val="24"/>
          <w:szCs w:val="24"/>
        </w:rPr>
        <w:t>военной службы членов профсоюзазасчитывается в стаж профсоюзного членства.</w:t>
      </w:r>
    </w:p>
    <w:p w:rsidR="00CB7489" w:rsidRPr="00CB7489" w:rsidRDefault="00CB7489" w:rsidP="00831ADD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>Члены профсоюза, занятые на сезонных работах, в межсезонный период состоят на учете в профсоюзной организации по месту сезонной работы, если они заключили трудовой договор на следующий сезон. При возобновлении работы в следующем сезоне за рабочими, занятыми на сезонных работах, сохраняется стаж профсоюзного членства.</w:t>
      </w:r>
    </w:p>
    <w:p w:rsidR="00CB7489" w:rsidRPr="00CB7489" w:rsidRDefault="00CB7489" w:rsidP="00831ADD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>Членство в профсоюзе сохраняется:</w:t>
      </w:r>
    </w:p>
    <w:p w:rsidR="00791C13" w:rsidRPr="00791C13" w:rsidRDefault="00791C13" w:rsidP="00831A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работниками, временно прекратившим</w:t>
      </w:r>
      <w:r w:rsidR="002E2217">
        <w:rPr>
          <w:rFonts w:ascii="Times New Roman" w:hAnsi="Times New Roman"/>
          <w:sz w:val="24"/>
          <w:szCs w:val="24"/>
        </w:rPr>
        <w:t>и</w:t>
      </w:r>
      <w:r w:rsidRPr="00791C13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рудовую деятельность, на период </w:t>
      </w:r>
      <w:r w:rsidRPr="00791C13">
        <w:rPr>
          <w:rFonts w:ascii="Times New Roman" w:hAnsi="Times New Roman"/>
          <w:sz w:val="24"/>
          <w:szCs w:val="24"/>
        </w:rPr>
        <w:t>сохранения трудовых отношений;</w:t>
      </w:r>
    </w:p>
    <w:p w:rsidR="00791C13" w:rsidRPr="00791C13" w:rsidRDefault="00791C13" w:rsidP="00831A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1C13">
        <w:rPr>
          <w:rFonts w:ascii="Times New Roman" w:hAnsi="Times New Roman"/>
          <w:sz w:val="24"/>
          <w:szCs w:val="24"/>
        </w:rPr>
        <w:t xml:space="preserve">- </w:t>
      </w:r>
      <w:r w:rsidR="002E2217">
        <w:rPr>
          <w:rFonts w:ascii="Times New Roman" w:hAnsi="Times New Roman"/>
          <w:sz w:val="24"/>
          <w:szCs w:val="24"/>
        </w:rPr>
        <w:t>за работниками, лишившими</w:t>
      </w:r>
      <w:r w:rsidRPr="00791C13">
        <w:rPr>
          <w:rFonts w:ascii="Times New Roman" w:hAnsi="Times New Roman"/>
          <w:sz w:val="24"/>
          <w:szCs w:val="24"/>
        </w:rPr>
        <w:t xml:space="preserve">ся работы в связи с сокращением численности или </w:t>
      </w:r>
      <w:r w:rsidR="002E2217">
        <w:rPr>
          <w:rFonts w:ascii="Times New Roman" w:hAnsi="Times New Roman"/>
          <w:sz w:val="24"/>
          <w:szCs w:val="24"/>
        </w:rPr>
        <w:t xml:space="preserve">штата, ликвидацией организации-работодателя </w:t>
      </w:r>
      <w:r w:rsidRPr="00791C13">
        <w:rPr>
          <w:rFonts w:ascii="Times New Roman" w:hAnsi="Times New Roman"/>
          <w:sz w:val="24"/>
          <w:szCs w:val="24"/>
        </w:rPr>
        <w:t xml:space="preserve"> на период трудоустройства, но не более 6 месяцев;</w:t>
      </w:r>
    </w:p>
    <w:p w:rsidR="00791C13" w:rsidRPr="00791C13" w:rsidRDefault="00791C13" w:rsidP="00831A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1C13">
        <w:rPr>
          <w:rFonts w:ascii="Times New Roman" w:hAnsi="Times New Roman"/>
          <w:sz w:val="24"/>
          <w:szCs w:val="24"/>
        </w:rPr>
        <w:t xml:space="preserve">- </w:t>
      </w:r>
      <w:r w:rsidR="002E2217">
        <w:rPr>
          <w:rFonts w:ascii="Times New Roman" w:hAnsi="Times New Roman"/>
          <w:sz w:val="24"/>
          <w:szCs w:val="24"/>
        </w:rPr>
        <w:t>за заключившими</w:t>
      </w:r>
      <w:r w:rsidRPr="00791C13">
        <w:rPr>
          <w:rFonts w:ascii="Times New Roman" w:hAnsi="Times New Roman"/>
          <w:sz w:val="24"/>
          <w:szCs w:val="24"/>
        </w:rPr>
        <w:t xml:space="preserve"> срочный договор о работе (учебе) на иностранном или совместном предприятии, в организации образования за рубежом при условии возвращения в организацию образования и науки после истечения срока договора.</w:t>
      </w:r>
    </w:p>
    <w:p w:rsidR="00CB7489" w:rsidRPr="00CB7489" w:rsidRDefault="00CB7489" w:rsidP="00831A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 xml:space="preserve">Эти категории членов профсоюза могут </w:t>
      </w:r>
      <w:r w:rsidR="002E2217">
        <w:rPr>
          <w:rFonts w:ascii="Times New Roman" w:hAnsi="Times New Roman"/>
          <w:sz w:val="24"/>
          <w:szCs w:val="24"/>
        </w:rPr>
        <w:t xml:space="preserve">состоять на учете и не </w:t>
      </w:r>
      <w:r w:rsidRPr="00CB7489">
        <w:rPr>
          <w:rFonts w:ascii="Times New Roman" w:hAnsi="Times New Roman"/>
          <w:sz w:val="24"/>
          <w:szCs w:val="24"/>
        </w:rPr>
        <w:t>уплачивать взносы в организации профсоюза по прежнему месту работы или учебы.</w:t>
      </w:r>
    </w:p>
    <w:p w:rsidR="00CB7489" w:rsidRPr="00CB7489" w:rsidRDefault="00CB7489" w:rsidP="00831ADD">
      <w:pPr>
        <w:widowControl w:val="0"/>
        <w:numPr>
          <w:ilvl w:val="0"/>
          <w:numId w:val="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lastRenderedPageBreak/>
        <w:t>Освобожденные профсоюзные работники состоят на учете в пе</w:t>
      </w:r>
      <w:r w:rsidR="002E2217">
        <w:rPr>
          <w:rFonts w:ascii="Times New Roman" w:hAnsi="Times New Roman"/>
          <w:sz w:val="24"/>
          <w:szCs w:val="24"/>
        </w:rPr>
        <w:t>рвичной профсоюзной организации созданной в составе соответствующего профсоюзного органа, в случае отсутствия  в данном профсоюзном органе первичной профсоюзной организации -  по решению этого органа в другой первичной профсоюзной организации</w:t>
      </w:r>
      <w:r w:rsidRPr="00CB7489">
        <w:rPr>
          <w:rFonts w:ascii="Times New Roman" w:hAnsi="Times New Roman"/>
          <w:sz w:val="24"/>
          <w:szCs w:val="24"/>
        </w:rPr>
        <w:t>.</w:t>
      </w:r>
    </w:p>
    <w:p w:rsidR="00CB7489" w:rsidRPr="00CB7489" w:rsidRDefault="00CB7489" w:rsidP="00831A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>3.7. Члены профсоюза, командированные на работу за границу на срок свыше 3-х месяцев, остаются на учете по прежнему месту работы и сдают на хранение в профком свой профсоюзный билет. Профком выдает справку, в которой указывается, что профсоюзный билет принят на хранение.</w:t>
      </w:r>
    </w:p>
    <w:p w:rsidR="00CB7489" w:rsidRPr="00CB7489" w:rsidRDefault="00CB7489" w:rsidP="00831A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  <w:lang w:val="be-BY"/>
        </w:rPr>
        <w:t xml:space="preserve">3.8. </w:t>
      </w:r>
      <w:r w:rsidRPr="00CB7489">
        <w:rPr>
          <w:rFonts w:ascii="Times New Roman" w:hAnsi="Times New Roman"/>
          <w:sz w:val="24"/>
          <w:szCs w:val="24"/>
        </w:rPr>
        <w:t>Члены профсоюза, выезжающие на постоянное жительство за границу, выбывают из профсоюза и сдают профсоюзные билеты в профком по прежнему месту работы.</w:t>
      </w:r>
    </w:p>
    <w:p w:rsidR="00CB7489" w:rsidRDefault="00CB7489" w:rsidP="00831A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>По их желанию, профком может выдавать справку, в которой указывается число, месяц и год вступления в профсоюз, последний месяц уплаты членских профсоюзных взносов и дата сдачи профсоюзного билета.</w:t>
      </w:r>
    </w:p>
    <w:p w:rsidR="002E2217" w:rsidRPr="00CB7489" w:rsidRDefault="002E2217" w:rsidP="00831A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7489" w:rsidRPr="002E2217" w:rsidRDefault="00831ADD" w:rsidP="00831ADD">
      <w:pPr>
        <w:pStyle w:val="a5"/>
        <w:shd w:val="clear" w:color="auto" w:fill="FFFFFF"/>
        <w:tabs>
          <w:tab w:val="left" w:pos="739"/>
        </w:tabs>
        <w:spacing w:after="0" w:line="240" w:lineRule="auto"/>
        <w:ind w:left="56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4.</w:t>
      </w:r>
      <w:r w:rsidR="00CB7489" w:rsidRPr="002E2217">
        <w:rPr>
          <w:rFonts w:ascii="Times New Roman" w:hAnsi="Times New Roman"/>
          <w:b/>
          <w:iCs/>
          <w:sz w:val="24"/>
          <w:szCs w:val="24"/>
        </w:rPr>
        <w:t>Изготовление, рассылка и хранение бланков профсоюзных билетов</w:t>
      </w:r>
    </w:p>
    <w:p w:rsidR="002E2217" w:rsidRPr="002E2217" w:rsidRDefault="002E2217" w:rsidP="00831ADD">
      <w:pPr>
        <w:pStyle w:val="a5"/>
        <w:shd w:val="clear" w:color="auto" w:fill="FFFFFF"/>
        <w:tabs>
          <w:tab w:val="left" w:pos="739"/>
        </w:tabs>
        <w:spacing w:after="0" w:line="240" w:lineRule="auto"/>
        <w:ind w:left="0" w:firstLine="567"/>
        <w:rPr>
          <w:rFonts w:ascii="Times New Roman" w:hAnsi="Times New Roman"/>
          <w:b/>
          <w:iCs/>
          <w:sz w:val="24"/>
          <w:szCs w:val="24"/>
        </w:rPr>
      </w:pPr>
    </w:p>
    <w:p w:rsidR="00CB7489" w:rsidRPr="00CB7489" w:rsidRDefault="00CB7489" w:rsidP="00831ADD">
      <w:pPr>
        <w:shd w:val="clear" w:color="auto" w:fill="FFFFFF"/>
        <w:tabs>
          <w:tab w:val="left" w:pos="284"/>
          <w:tab w:val="left" w:pos="66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>4.1.</w:t>
      </w:r>
      <w:r w:rsidRPr="00CB7489">
        <w:rPr>
          <w:rFonts w:ascii="Times New Roman" w:hAnsi="Times New Roman"/>
          <w:sz w:val="24"/>
          <w:szCs w:val="24"/>
        </w:rPr>
        <w:tab/>
        <w:t xml:space="preserve">Бланки профсоюзных билетов  печатаются по образцу, утвержденному </w:t>
      </w:r>
      <w:r w:rsidR="002E2217">
        <w:rPr>
          <w:rFonts w:ascii="Times New Roman" w:hAnsi="Times New Roman"/>
          <w:sz w:val="24"/>
          <w:szCs w:val="24"/>
        </w:rPr>
        <w:t>Исполнительным Комитетом Профсоюза</w:t>
      </w:r>
      <w:r w:rsidRPr="00CB7489">
        <w:rPr>
          <w:rFonts w:ascii="Times New Roman" w:hAnsi="Times New Roman"/>
          <w:sz w:val="24"/>
          <w:szCs w:val="24"/>
        </w:rPr>
        <w:t>.</w:t>
      </w:r>
    </w:p>
    <w:p w:rsidR="00CB7489" w:rsidRPr="00CB7489" w:rsidRDefault="00CB7489" w:rsidP="00831ADD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 xml:space="preserve">Заявки на </w:t>
      </w:r>
      <w:r w:rsidR="002E2217">
        <w:rPr>
          <w:rFonts w:ascii="Times New Roman" w:hAnsi="Times New Roman"/>
          <w:sz w:val="24"/>
          <w:szCs w:val="24"/>
        </w:rPr>
        <w:t>их изготовление представляются</w:t>
      </w:r>
      <w:r w:rsidR="00712FBA">
        <w:rPr>
          <w:rFonts w:ascii="Times New Roman" w:hAnsi="Times New Roman"/>
          <w:sz w:val="24"/>
          <w:szCs w:val="24"/>
        </w:rPr>
        <w:t xml:space="preserve">территориальными органами (рай-горком) </w:t>
      </w:r>
      <w:r w:rsidRPr="00CB7489">
        <w:rPr>
          <w:rFonts w:ascii="Times New Roman" w:hAnsi="Times New Roman"/>
          <w:sz w:val="24"/>
          <w:szCs w:val="24"/>
        </w:rPr>
        <w:t>в</w:t>
      </w:r>
      <w:r w:rsidR="002E2217">
        <w:rPr>
          <w:rFonts w:ascii="Times New Roman" w:hAnsi="Times New Roman"/>
          <w:sz w:val="24"/>
          <w:szCs w:val="24"/>
        </w:rPr>
        <w:t>уполномоченный орган членской организации</w:t>
      </w:r>
      <w:r w:rsidRPr="00CB7489">
        <w:rPr>
          <w:rFonts w:ascii="Times New Roman" w:hAnsi="Times New Roman"/>
          <w:sz w:val="24"/>
          <w:szCs w:val="24"/>
        </w:rPr>
        <w:t xml:space="preserve">  на текущий год не позднее 1 февраля очередного года.</w:t>
      </w:r>
    </w:p>
    <w:p w:rsidR="00CB7489" w:rsidRPr="00CB7489" w:rsidRDefault="00CB7489" w:rsidP="00831ADD">
      <w:pPr>
        <w:shd w:val="clear" w:color="auto" w:fill="FFFFFF"/>
        <w:tabs>
          <w:tab w:val="left" w:pos="284"/>
          <w:tab w:val="left" w:pos="66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>4.2.</w:t>
      </w:r>
      <w:r w:rsidRPr="00CB7489">
        <w:rPr>
          <w:rFonts w:ascii="Times New Roman" w:hAnsi="Times New Roman"/>
          <w:sz w:val="24"/>
          <w:szCs w:val="24"/>
        </w:rPr>
        <w:tab/>
        <w:t>После получения бланков профсоюзных билетов производится их проверк</w:t>
      </w:r>
      <w:r w:rsidR="002E2217">
        <w:rPr>
          <w:rFonts w:ascii="Times New Roman" w:hAnsi="Times New Roman"/>
          <w:sz w:val="24"/>
          <w:szCs w:val="24"/>
        </w:rPr>
        <w:t xml:space="preserve">а </w:t>
      </w:r>
      <w:r w:rsidR="00712FBA">
        <w:rPr>
          <w:rFonts w:ascii="Times New Roman" w:hAnsi="Times New Roman"/>
          <w:sz w:val="24"/>
          <w:szCs w:val="24"/>
        </w:rPr>
        <w:t xml:space="preserve">соответствующей </w:t>
      </w:r>
      <w:r w:rsidR="002E2217">
        <w:rPr>
          <w:rFonts w:ascii="Times New Roman" w:hAnsi="Times New Roman"/>
          <w:sz w:val="24"/>
          <w:szCs w:val="24"/>
        </w:rPr>
        <w:t>ревизионной комиссией</w:t>
      </w:r>
      <w:r w:rsidRPr="00CB7489">
        <w:rPr>
          <w:rFonts w:ascii="Times New Roman" w:hAnsi="Times New Roman"/>
          <w:sz w:val="24"/>
          <w:szCs w:val="24"/>
        </w:rPr>
        <w:t>.</w:t>
      </w:r>
    </w:p>
    <w:p w:rsidR="00CB7489" w:rsidRPr="00CB7489" w:rsidRDefault="00CB7489" w:rsidP="00831ADD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>Забракованные бланки профсоюзных билетов возвращаются отправителю вместе с актом. Срок предъявления претензий — не позднее месяца со дня их получения.</w:t>
      </w:r>
    </w:p>
    <w:p w:rsidR="00CB7489" w:rsidRPr="00CB7489" w:rsidRDefault="00CB7489" w:rsidP="00831ADD">
      <w:pPr>
        <w:shd w:val="clear" w:color="auto" w:fill="FFFFFF"/>
        <w:tabs>
          <w:tab w:val="left" w:pos="284"/>
          <w:tab w:val="left" w:pos="66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 xml:space="preserve">4.3. Рассылка и выдача бланков профсоюзных билетов производится </w:t>
      </w:r>
      <w:r w:rsidR="00712FBA">
        <w:rPr>
          <w:rFonts w:ascii="Times New Roman" w:hAnsi="Times New Roman"/>
          <w:sz w:val="24"/>
          <w:szCs w:val="24"/>
        </w:rPr>
        <w:t>территориальными органами</w:t>
      </w:r>
      <w:r w:rsidRPr="00CB7489">
        <w:rPr>
          <w:rFonts w:ascii="Times New Roman" w:hAnsi="Times New Roman"/>
          <w:sz w:val="24"/>
          <w:szCs w:val="24"/>
        </w:rPr>
        <w:t xml:space="preserve"> по заявкам комитетов</w:t>
      </w:r>
      <w:r w:rsidR="00712FBA">
        <w:rPr>
          <w:rFonts w:ascii="Times New Roman" w:hAnsi="Times New Roman"/>
          <w:sz w:val="24"/>
          <w:szCs w:val="24"/>
        </w:rPr>
        <w:t xml:space="preserve"> первичных профсоюзных организаций</w:t>
      </w:r>
      <w:r w:rsidRPr="00CB7489">
        <w:rPr>
          <w:rFonts w:ascii="Times New Roman" w:hAnsi="Times New Roman"/>
          <w:sz w:val="24"/>
          <w:szCs w:val="24"/>
        </w:rPr>
        <w:t>.</w:t>
      </w:r>
    </w:p>
    <w:p w:rsidR="00CB7489" w:rsidRDefault="00CB7489" w:rsidP="00831ADD">
      <w:pPr>
        <w:shd w:val="clear" w:color="auto" w:fill="FFFFFF"/>
        <w:tabs>
          <w:tab w:val="left" w:pos="284"/>
          <w:tab w:val="left" w:pos="66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>4.4. Бланки профсоюзных билетов хранятся в порядке, установленном для хранения документов строгой отчетности.</w:t>
      </w:r>
    </w:p>
    <w:p w:rsidR="00712FBA" w:rsidRPr="00CB7489" w:rsidRDefault="00712FBA" w:rsidP="00831ADD">
      <w:pPr>
        <w:shd w:val="clear" w:color="auto" w:fill="FFFFFF"/>
        <w:tabs>
          <w:tab w:val="left" w:pos="284"/>
          <w:tab w:val="left" w:pos="66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7489" w:rsidRPr="00CB7489" w:rsidRDefault="00831ADD" w:rsidP="00831ADD">
      <w:pPr>
        <w:pStyle w:val="a5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5.</w:t>
      </w:r>
      <w:r w:rsidR="00CB7489" w:rsidRPr="00CB7489">
        <w:rPr>
          <w:rFonts w:ascii="Times New Roman" w:hAnsi="Times New Roman"/>
          <w:b/>
          <w:iCs/>
          <w:sz w:val="24"/>
          <w:szCs w:val="24"/>
        </w:rPr>
        <w:t>Проверка соблюдения установленного порядка хранения  бланков профбилетов,</w:t>
      </w:r>
    </w:p>
    <w:p w:rsidR="00CB7489" w:rsidRDefault="00CB7489" w:rsidP="00831ADD">
      <w:pPr>
        <w:pStyle w:val="a5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 w:rsidRPr="00CB7489">
        <w:rPr>
          <w:rFonts w:ascii="Times New Roman" w:hAnsi="Times New Roman"/>
          <w:b/>
          <w:iCs/>
          <w:sz w:val="24"/>
          <w:szCs w:val="24"/>
        </w:rPr>
        <w:t>учета членов профсоюза</w:t>
      </w:r>
    </w:p>
    <w:p w:rsidR="00712FBA" w:rsidRPr="00CB7489" w:rsidRDefault="00712FBA" w:rsidP="00831ADD">
      <w:pPr>
        <w:pStyle w:val="a5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CB7489" w:rsidRPr="00CB7489" w:rsidRDefault="00CB7489" w:rsidP="00831ADD">
      <w:pPr>
        <w:shd w:val="clear" w:color="auto" w:fill="FFFFFF"/>
        <w:tabs>
          <w:tab w:val="left" w:pos="6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>5.1. Профсоюзный комитет, профорганизатор при подготовке статистической отчетности проверяет состояние учета членов профсоюза, сверяет фактическое наличие бланков профсоюзных билетов с данными бухгалтерского учета. При необходимости результаты проверки обсуждаются на заседании профкома (цехкома), собрании первичной профсоюзной организации. Первичные и цеховые профсоюзные организации два раза в год по состоянию на 1 января</w:t>
      </w:r>
      <w:r w:rsidR="00712FBA">
        <w:rPr>
          <w:rFonts w:ascii="Times New Roman" w:hAnsi="Times New Roman"/>
          <w:sz w:val="24"/>
          <w:szCs w:val="24"/>
        </w:rPr>
        <w:t xml:space="preserve"> и 1 июня представляют в территориальные органы</w:t>
      </w:r>
      <w:r w:rsidRPr="00CB7489">
        <w:rPr>
          <w:rFonts w:ascii="Times New Roman" w:hAnsi="Times New Roman"/>
          <w:sz w:val="24"/>
          <w:szCs w:val="24"/>
        </w:rPr>
        <w:t xml:space="preserve"> Профсоюза списки работников, состоящих на профсоюзном учете в данной организации.</w:t>
      </w:r>
    </w:p>
    <w:p w:rsidR="00CB7489" w:rsidRDefault="00CB7489" w:rsidP="00831ADD">
      <w:pPr>
        <w:shd w:val="clear" w:color="auto" w:fill="FFFFFF"/>
        <w:tabs>
          <w:tab w:val="left" w:pos="6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89">
        <w:rPr>
          <w:rFonts w:ascii="Times New Roman" w:hAnsi="Times New Roman"/>
          <w:sz w:val="24"/>
          <w:szCs w:val="24"/>
        </w:rPr>
        <w:t xml:space="preserve">5.2. Проверки состояния учета членов профсоюза, расходования бланков строгой отчетности периодически </w:t>
      </w:r>
      <w:r w:rsidR="00712FBA">
        <w:rPr>
          <w:rFonts w:ascii="Times New Roman" w:hAnsi="Times New Roman"/>
          <w:sz w:val="24"/>
          <w:szCs w:val="24"/>
        </w:rPr>
        <w:t>согласно планам, но не реже одного</w:t>
      </w:r>
      <w:r w:rsidRPr="00CB7489">
        <w:rPr>
          <w:rFonts w:ascii="Times New Roman" w:hAnsi="Times New Roman"/>
          <w:sz w:val="24"/>
          <w:szCs w:val="24"/>
        </w:rPr>
        <w:t xml:space="preserve"> раз</w:t>
      </w:r>
      <w:r w:rsidR="00712FBA">
        <w:rPr>
          <w:rFonts w:ascii="Times New Roman" w:hAnsi="Times New Roman"/>
          <w:sz w:val="24"/>
          <w:szCs w:val="24"/>
        </w:rPr>
        <w:t>а</w:t>
      </w:r>
      <w:r w:rsidRPr="00CB7489">
        <w:rPr>
          <w:rFonts w:ascii="Times New Roman" w:hAnsi="Times New Roman"/>
          <w:sz w:val="24"/>
          <w:szCs w:val="24"/>
        </w:rPr>
        <w:t xml:space="preserve"> в год,  осуществляют ревизионные комиссии всех профорганов, а также руководители</w:t>
      </w:r>
      <w:r w:rsidR="00712FBA">
        <w:rPr>
          <w:rFonts w:ascii="Times New Roman" w:hAnsi="Times New Roman"/>
          <w:sz w:val="24"/>
          <w:szCs w:val="24"/>
        </w:rPr>
        <w:t xml:space="preserve"> профорганов</w:t>
      </w:r>
      <w:r w:rsidRPr="00CB7489">
        <w:rPr>
          <w:rFonts w:ascii="Times New Roman" w:hAnsi="Times New Roman"/>
          <w:sz w:val="24"/>
          <w:szCs w:val="24"/>
        </w:rPr>
        <w:t xml:space="preserve"> силами специалистов соответствующих аппаратов управления.</w:t>
      </w:r>
    </w:p>
    <w:p w:rsidR="00712FBA" w:rsidRDefault="00712FBA" w:rsidP="00831ADD">
      <w:pPr>
        <w:shd w:val="clear" w:color="auto" w:fill="FFFFFF"/>
        <w:tabs>
          <w:tab w:val="left" w:pos="6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1ADD" w:rsidRDefault="00831ADD" w:rsidP="00831ADD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ADD" w:rsidRDefault="00831ADD" w:rsidP="00831ADD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ADD" w:rsidRDefault="00831ADD" w:rsidP="00831ADD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853" w:rsidRDefault="00E10853" w:rsidP="00831ADD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853" w:rsidRDefault="00E10853" w:rsidP="00831ADD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853" w:rsidRDefault="00E10853" w:rsidP="00831ADD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853" w:rsidRDefault="00E10853" w:rsidP="00831ADD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ADD" w:rsidRDefault="00831ADD" w:rsidP="00831ADD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FBA" w:rsidRPr="007C6F33" w:rsidRDefault="007C6F33" w:rsidP="00831ADD">
      <w:pPr>
        <w:shd w:val="clear" w:color="auto" w:fill="FFFFFF"/>
        <w:tabs>
          <w:tab w:val="left" w:pos="648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C6F33">
        <w:rPr>
          <w:rFonts w:ascii="Times New Roman" w:hAnsi="Times New Roman"/>
          <w:b/>
          <w:sz w:val="24"/>
          <w:szCs w:val="24"/>
        </w:rPr>
        <w:lastRenderedPageBreak/>
        <w:t>Форма 1</w:t>
      </w:r>
    </w:p>
    <w:p w:rsidR="00712FBA" w:rsidRDefault="00712FBA" w:rsidP="00831ADD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FBA" w:rsidRPr="00712FBA" w:rsidRDefault="00712FBA" w:rsidP="00277B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профсоюзный комитет первичной профсоюзной организации</w:t>
      </w:r>
    </w:p>
    <w:p w:rsidR="00712FBA" w:rsidRPr="00712FBA" w:rsidRDefault="00712FBA" w:rsidP="00277B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 w:rsidR="007262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</w:t>
      </w:r>
      <w:r w:rsidRPr="00712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</w:t>
      </w:r>
    </w:p>
    <w:p w:rsidR="00712FBA" w:rsidRPr="00712FBA" w:rsidRDefault="00712FBA" w:rsidP="00277B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2FBA">
        <w:rPr>
          <w:rFonts w:ascii="Times New Roman" w:eastAsia="Times New Roman" w:hAnsi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наименование организации</w:t>
      </w:r>
    </w:p>
    <w:p w:rsidR="00712FBA" w:rsidRPr="00712FBA" w:rsidRDefault="00712FBA" w:rsidP="00277B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___________</w:t>
      </w:r>
      <w:r w:rsidR="007C6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</w:t>
      </w:r>
      <w:r w:rsidR="007262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</w:t>
      </w:r>
    </w:p>
    <w:p w:rsidR="00712FBA" w:rsidRPr="00712FBA" w:rsidRDefault="00712FBA" w:rsidP="00277B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2FBA">
        <w:rPr>
          <w:rFonts w:ascii="Times New Roman" w:eastAsia="Times New Roman" w:hAnsi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фамилия, имя, отчество</w:t>
      </w:r>
    </w:p>
    <w:p w:rsidR="00712FBA" w:rsidRPr="00712FBA" w:rsidRDefault="00712FBA" w:rsidP="00277B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</w:t>
      </w:r>
      <w:r w:rsidR="007C6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</w:t>
      </w:r>
      <w:r w:rsidR="007262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</w:p>
    <w:p w:rsidR="00712FBA" w:rsidRPr="00712FBA" w:rsidRDefault="00712FBA" w:rsidP="00277B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2FBA">
        <w:rPr>
          <w:rFonts w:ascii="Times New Roman" w:eastAsia="Times New Roman" w:hAnsi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должность</w:t>
      </w:r>
    </w:p>
    <w:p w:rsidR="007C6F33" w:rsidRDefault="007C6F33" w:rsidP="00277B04">
      <w:pPr>
        <w:shd w:val="clear" w:color="auto" w:fill="FFFFFF"/>
        <w:spacing w:after="120" w:line="299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12FBA" w:rsidRPr="00712FBA" w:rsidRDefault="00712FBA" w:rsidP="00831ADD">
      <w:pPr>
        <w:shd w:val="clear" w:color="auto" w:fill="FFFFFF"/>
        <w:spacing w:after="120" w:line="299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</w:t>
      </w:r>
    </w:p>
    <w:p w:rsidR="00712FBA" w:rsidRPr="00712FBA" w:rsidRDefault="00712FBA" w:rsidP="00277B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Прошу принять меня в</w:t>
      </w:r>
      <w:r w:rsidR="007C6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Общественное объединение «Казахстанский отраслевой профессиональный союз работников образования и науки».</w:t>
      </w:r>
    </w:p>
    <w:p w:rsidR="00712FBA" w:rsidRPr="00712FBA" w:rsidRDefault="00712FBA" w:rsidP="00831A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F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Устав профсоюза признаю и обязуюсь выполнять.</w:t>
      </w:r>
    </w:p>
    <w:p w:rsidR="007C6F33" w:rsidRDefault="007C6F33" w:rsidP="00831A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12FBA" w:rsidRDefault="00712FBA" w:rsidP="00831A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12FB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ДатаПодпись</w:t>
      </w:r>
    </w:p>
    <w:p w:rsidR="00277B04" w:rsidRDefault="00277B04" w:rsidP="00831A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C6F33" w:rsidRDefault="007C6F33" w:rsidP="00831A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C6F33" w:rsidRDefault="007C6F33" w:rsidP="00831A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C6F33"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Форма 2</w:t>
      </w:r>
    </w:p>
    <w:p w:rsidR="007C6F33" w:rsidRDefault="007C6F33" w:rsidP="00831A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7B04" w:rsidRDefault="007C6F33" w:rsidP="00831A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6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(заведующему) </w:t>
      </w:r>
    </w:p>
    <w:p w:rsidR="007C6F33" w:rsidRPr="007C6F33" w:rsidRDefault="007C6F33" w:rsidP="00831A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6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</w:t>
      </w:r>
      <w:r w:rsidR="007262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</w:t>
      </w:r>
    </w:p>
    <w:p w:rsidR="007C6F33" w:rsidRPr="007C6F33" w:rsidRDefault="007C6F33" w:rsidP="00831A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( </w:t>
      </w:r>
      <w:r w:rsidRPr="007C6F33">
        <w:rPr>
          <w:rFonts w:ascii="Times New Roman" w:eastAsia="Times New Roman" w:hAnsi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организации)</w:t>
      </w:r>
    </w:p>
    <w:p w:rsidR="007C6F33" w:rsidRPr="007C6F33" w:rsidRDefault="00277B04" w:rsidP="00831A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__________</w:t>
      </w:r>
      <w:r w:rsidR="007C6F33" w:rsidRPr="007C6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 w:rsidR="007262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</w:t>
      </w:r>
      <w:r w:rsidR="007C6F33" w:rsidRPr="007C6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</w:t>
      </w:r>
      <w:r w:rsidR="007262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__________</w:t>
      </w:r>
    </w:p>
    <w:p w:rsidR="00277B04" w:rsidRDefault="00277B04" w:rsidP="00277B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7B04" w:rsidRDefault="007C6F33" w:rsidP="00277B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6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</w:t>
      </w:r>
      <w:r w:rsidR="00277B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</w:p>
    <w:p w:rsidR="007C6F33" w:rsidRPr="00277B04" w:rsidRDefault="007C6F33" w:rsidP="00277B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7C6F33">
        <w:rPr>
          <w:rFonts w:ascii="Times New Roman" w:eastAsia="Times New Roman" w:hAnsi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фамилия, имя, отчество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:rsidR="007C6F33" w:rsidRDefault="007C6F33" w:rsidP="00831ADD">
      <w:pPr>
        <w:shd w:val="clear" w:color="auto" w:fill="FFFFFF"/>
        <w:spacing w:after="120" w:line="299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7B04" w:rsidRDefault="00277B04" w:rsidP="00831ADD">
      <w:pPr>
        <w:shd w:val="clear" w:color="auto" w:fill="FFFFFF"/>
        <w:spacing w:after="120" w:line="299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F33" w:rsidRPr="007C6F33" w:rsidRDefault="007C6F33" w:rsidP="00831ADD">
      <w:pPr>
        <w:shd w:val="clear" w:color="auto" w:fill="FFFFFF"/>
        <w:spacing w:after="120" w:line="299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6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</w:t>
      </w:r>
    </w:p>
    <w:p w:rsidR="007C6F33" w:rsidRDefault="007C6F33" w:rsidP="00831A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6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Прошу ежемесячно удерживать из моей заработной платы членские профсоюзные взносы в размере 1% и перечислять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безналичной форме </w:t>
      </w:r>
      <w:r w:rsidRPr="007C6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счет профсоюзной организации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C6F33" w:rsidRPr="007C6F33" w:rsidRDefault="007C6F33" w:rsidP="00831A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C6F33" w:rsidRDefault="007C6F33" w:rsidP="00831ADD">
      <w:pPr>
        <w:shd w:val="clear" w:color="auto" w:fill="FFFFFF"/>
        <w:spacing w:after="0" w:line="299" w:lineRule="atLeast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C6F33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Дата Подпись</w:t>
      </w:r>
    </w:p>
    <w:p w:rsidR="007C6F33" w:rsidRDefault="007C6F33" w:rsidP="00831ADD">
      <w:pPr>
        <w:shd w:val="clear" w:color="auto" w:fill="FFFFFF"/>
        <w:spacing w:after="0" w:line="299" w:lineRule="atLeast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C6F33" w:rsidRDefault="007C6F33" w:rsidP="00831ADD">
      <w:pPr>
        <w:shd w:val="clear" w:color="auto" w:fill="FFFFFF"/>
        <w:spacing w:after="0" w:line="299" w:lineRule="atLeast"/>
        <w:jc w:val="right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197FFA"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Форма 3</w:t>
      </w:r>
    </w:p>
    <w:p w:rsidR="00197FFA" w:rsidRDefault="00197FFA" w:rsidP="00831ADD">
      <w:pPr>
        <w:shd w:val="clear" w:color="auto" w:fill="FFFFFF"/>
        <w:spacing w:after="0" w:line="299" w:lineRule="atLeast"/>
        <w:jc w:val="both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97FFA" w:rsidRDefault="00197FFA" w:rsidP="00831ADD">
      <w:pPr>
        <w:shd w:val="clear" w:color="auto" w:fill="FFFFFF"/>
        <w:spacing w:after="0" w:line="299" w:lineRule="atLeast"/>
        <w:jc w:val="both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97FFA" w:rsidRDefault="00197FFA" w:rsidP="00831ADD">
      <w:pPr>
        <w:shd w:val="clear" w:color="auto" w:fill="FFFFFF"/>
        <w:spacing w:after="0" w:line="299" w:lineRule="atLeast"/>
        <w:jc w:val="center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Журнал учета</w:t>
      </w:r>
    </w:p>
    <w:p w:rsidR="00197FFA" w:rsidRDefault="00197FFA" w:rsidP="00831ADD">
      <w:pPr>
        <w:shd w:val="clear" w:color="auto" w:fill="FFFFFF"/>
        <w:spacing w:after="0" w:line="299" w:lineRule="atLeast"/>
        <w:jc w:val="center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членов Казахстанского профсоюза работников образования и науки</w:t>
      </w:r>
    </w:p>
    <w:p w:rsidR="00197FFA" w:rsidRDefault="00197FFA" w:rsidP="00831ADD">
      <w:pPr>
        <w:shd w:val="clear" w:color="auto" w:fill="FFFFFF"/>
        <w:spacing w:after="0" w:line="299" w:lineRule="atLeast"/>
        <w:jc w:val="center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в первичной профсоюзной организации _________________________</w:t>
      </w:r>
    </w:p>
    <w:p w:rsidR="00197FFA" w:rsidRDefault="00197FFA" w:rsidP="00831ADD">
      <w:pPr>
        <w:shd w:val="clear" w:color="auto" w:fill="FFFFFF"/>
        <w:spacing w:after="0" w:line="299" w:lineRule="atLeast"/>
        <w:jc w:val="center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</w:t>
      </w:r>
    </w:p>
    <w:p w:rsidR="007C6F33" w:rsidRPr="00277B04" w:rsidRDefault="00197FFA" w:rsidP="00277B04">
      <w:pPr>
        <w:shd w:val="clear" w:color="auto" w:fill="FFFFFF"/>
        <w:spacing w:after="0" w:line="299" w:lineRule="atLeast"/>
        <w:jc w:val="center"/>
        <w:textAlignment w:val="baseline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197FFA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(наименование организации)</w:t>
      </w:r>
    </w:p>
    <w:p w:rsidR="00197FFA" w:rsidRDefault="00197FFA" w:rsidP="00831A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W w:w="9039" w:type="dxa"/>
        <w:tblLook w:val="04A0"/>
      </w:tblPr>
      <w:tblGrid>
        <w:gridCol w:w="397"/>
        <w:gridCol w:w="1105"/>
        <w:gridCol w:w="1013"/>
        <w:gridCol w:w="1273"/>
        <w:gridCol w:w="657"/>
        <w:gridCol w:w="1161"/>
        <w:gridCol w:w="1070"/>
        <w:gridCol w:w="787"/>
        <w:gridCol w:w="974"/>
        <w:gridCol w:w="823"/>
      </w:tblGrid>
      <w:tr w:rsidR="008D6D23" w:rsidTr="00BD63C8">
        <w:tc>
          <w:tcPr>
            <w:tcW w:w="383" w:type="dxa"/>
          </w:tcPr>
          <w:p w:rsidR="00197FFA" w:rsidRPr="00197FFA" w:rsidRDefault="00197FFA" w:rsidP="00831A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038" w:type="dxa"/>
          </w:tcPr>
          <w:p w:rsidR="00197FFA" w:rsidRPr="00197FFA" w:rsidRDefault="00197FFA" w:rsidP="00831A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Ф.И.О. члена профсоюза</w:t>
            </w:r>
          </w:p>
        </w:tc>
        <w:tc>
          <w:tcPr>
            <w:tcW w:w="952" w:type="dxa"/>
          </w:tcPr>
          <w:p w:rsidR="00197FFA" w:rsidRDefault="00197FFA" w:rsidP="00831A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Дата</w:t>
            </w:r>
          </w:p>
          <w:p w:rsidR="00197FFA" w:rsidRPr="00197FFA" w:rsidRDefault="00197FFA" w:rsidP="00831A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рождения</w:t>
            </w:r>
          </w:p>
        </w:tc>
        <w:tc>
          <w:tcPr>
            <w:tcW w:w="1193" w:type="dxa"/>
          </w:tcPr>
          <w:p w:rsidR="00197FFA" w:rsidRDefault="00197FFA" w:rsidP="00831A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97FF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Долж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ность</w:t>
            </w:r>
          </w:p>
          <w:p w:rsidR="00197FFA" w:rsidRPr="00197FFA" w:rsidRDefault="00197FFA" w:rsidP="00831A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24" w:type="dxa"/>
          </w:tcPr>
          <w:p w:rsidR="00197FFA" w:rsidRPr="00197FFA" w:rsidRDefault="00197FFA" w:rsidP="00831A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97FF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Дом.</w:t>
            </w:r>
          </w:p>
          <w:p w:rsidR="00197FFA" w:rsidRDefault="00197FFA" w:rsidP="00831A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97FF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089" w:type="dxa"/>
          </w:tcPr>
          <w:p w:rsidR="00197FFA" w:rsidRDefault="00197FFA" w:rsidP="00831A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Дата вступления</w:t>
            </w:r>
          </w:p>
          <w:p w:rsidR="00197FFA" w:rsidRPr="00197FFA" w:rsidRDefault="00197FFA" w:rsidP="00831A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в профсоюз</w:t>
            </w:r>
          </w:p>
        </w:tc>
        <w:tc>
          <w:tcPr>
            <w:tcW w:w="1005" w:type="dxa"/>
          </w:tcPr>
          <w:p w:rsidR="00197FFA" w:rsidRDefault="008D6D23" w:rsidP="00831A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Роспись</w:t>
            </w:r>
          </w:p>
          <w:p w:rsidR="008D6D23" w:rsidRDefault="008D6D23" w:rsidP="00831A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в получение</w:t>
            </w:r>
          </w:p>
          <w:p w:rsidR="008D6D23" w:rsidRPr="008D6D23" w:rsidRDefault="008D6D23" w:rsidP="00831A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билета</w:t>
            </w:r>
          </w:p>
        </w:tc>
        <w:tc>
          <w:tcPr>
            <w:tcW w:w="744" w:type="dxa"/>
          </w:tcPr>
          <w:p w:rsidR="00197FFA" w:rsidRPr="008D6D23" w:rsidRDefault="008D6D23" w:rsidP="00831A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Дата снятия с учета</w:t>
            </w:r>
          </w:p>
        </w:tc>
        <w:tc>
          <w:tcPr>
            <w:tcW w:w="916" w:type="dxa"/>
          </w:tcPr>
          <w:p w:rsidR="00197FFA" w:rsidRDefault="008D6D23" w:rsidP="00831A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Причина</w:t>
            </w:r>
          </w:p>
          <w:p w:rsidR="008D6D23" w:rsidRPr="008D6D23" w:rsidRDefault="008D6D23" w:rsidP="00831A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выбытия</w:t>
            </w:r>
          </w:p>
        </w:tc>
        <w:tc>
          <w:tcPr>
            <w:tcW w:w="1095" w:type="dxa"/>
          </w:tcPr>
          <w:p w:rsidR="008D6D23" w:rsidRDefault="008D6D23" w:rsidP="00831A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Приме-</w:t>
            </w:r>
          </w:p>
          <w:p w:rsidR="00197FFA" w:rsidRPr="008D6D23" w:rsidRDefault="008D6D23" w:rsidP="00831A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чание</w:t>
            </w:r>
          </w:p>
        </w:tc>
      </w:tr>
      <w:tr w:rsidR="008D6D23" w:rsidRPr="008D6D23" w:rsidTr="00BD63C8">
        <w:tc>
          <w:tcPr>
            <w:tcW w:w="383" w:type="dxa"/>
          </w:tcPr>
          <w:p w:rsidR="00197FFA" w:rsidRPr="008D6D23" w:rsidRDefault="008D6D23" w:rsidP="00831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D6D2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8" w:type="dxa"/>
          </w:tcPr>
          <w:p w:rsidR="00197FFA" w:rsidRPr="008D6D23" w:rsidRDefault="008D6D23" w:rsidP="00831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D6D2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2" w:type="dxa"/>
          </w:tcPr>
          <w:p w:rsidR="00197FFA" w:rsidRPr="008D6D23" w:rsidRDefault="008D6D23" w:rsidP="00831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D6D2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93" w:type="dxa"/>
          </w:tcPr>
          <w:p w:rsidR="00197FFA" w:rsidRPr="008D6D23" w:rsidRDefault="008D6D23" w:rsidP="00831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D6D2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4" w:type="dxa"/>
          </w:tcPr>
          <w:p w:rsidR="00197FFA" w:rsidRPr="008D6D23" w:rsidRDefault="008D6D23" w:rsidP="00831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D6D2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9" w:type="dxa"/>
          </w:tcPr>
          <w:p w:rsidR="00197FFA" w:rsidRPr="008D6D23" w:rsidRDefault="008D6D23" w:rsidP="00831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D6D2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5" w:type="dxa"/>
          </w:tcPr>
          <w:p w:rsidR="00197FFA" w:rsidRPr="008D6D23" w:rsidRDefault="008D6D23" w:rsidP="00831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D6D2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44" w:type="dxa"/>
          </w:tcPr>
          <w:p w:rsidR="00197FFA" w:rsidRPr="008D6D23" w:rsidRDefault="008D6D23" w:rsidP="00831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D6D2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16" w:type="dxa"/>
          </w:tcPr>
          <w:p w:rsidR="00197FFA" w:rsidRPr="008D6D23" w:rsidRDefault="008D6D23" w:rsidP="00831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D6D2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5" w:type="dxa"/>
          </w:tcPr>
          <w:p w:rsidR="00197FFA" w:rsidRPr="008D6D23" w:rsidRDefault="008D6D23" w:rsidP="00831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D6D2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</w:tbl>
    <w:p w:rsidR="0026401B" w:rsidRDefault="0026401B" w:rsidP="00831ADD">
      <w:pPr>
        <w:rPr>
          <w:rFonts w:ascii="Times New Roman" w:hAnsi="Times New Roman"/>
          <w:sz w:val="24"/>
          <w:szCs w:val="24"/>
        </w:rPr>
      </w:pPr>
    </w:p>
    <w:sectPr w:rsidR="0026401B" w:rsidSect="00831ADD">
      <w:footerReference w:type="default" r:id="rId7"/>
      <w:pgSz w:w="11906" w:h="16838"/>
      <w:pgMar w:top="89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5AD" w:rsidRDefault="005735AD" w:rsidP="00BD63C8">
      <w:pPr>
        <w:spacing w:after="0" w:line="240" w:lineRule="auto"/>
      </w:pPr>
      <w:r>
        <w:separator/>
      </w:r>
    </w:p>
  </w:endnote>
  <w:endnote w:type="continuationSeparator" w:id="1">
    <w:p w:rsidR="005735AD" w:rsidRDefault="005735AD" w:rsidP="00BD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4933"/>
      <w:docPartObj>
        <w:docPartGallery w:val="Page Numbers (Bottom of Page)"/>
        <w:docPartUnique/>
      </w:docPartObj>
    </w:sdtPr>
    <w:sdtContent>
      <w:p w:rsidR="00BD63C8" w:rsidRDefault="00214447">
        <w:pPr>
          <w:pStyle w:val="a9"/>
          <w:jc w:val="center"/>
        </w:pPr>
        <w:r>
          <w:fldChar w:fldCharType="begin"/>
        </w:r>
        <w:r w:rsidR="00E15834">
          <w:instrText xml:space="preserve"> PAGE   \* MERGEFORMAT </w:instrText>
        </w:r>
        <w:r>
          <w:fldChar w:fldCharType="separate"/>
        </w:r>
        <w:r w:rsidR="00B52F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63C8" w:rsidRDefault="00BD63C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5AD" w:rsidRDefault="005735AD" w:rsidP="00BD63C8">
      <w:pPr>
        <w:spacing w:after="0" w:line="240" w:lineRule="auto"/>
      </w:pPr>
      <w:r>
        <w:separator/>
      </w:r>
    </w:p>
  </w:footnote>
  <w:footnote w:type="continuationSeparator" w:id="1">
    <w:p w:rsidR="005735AD" w:rsidRDefault="005735AD" w:rsidP="00BD6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6793"/>
    <w:multiLevelType w:val="singleLevel"/>
    <w:tmpl w:val="9C62F054"/>
    <w:lvl w:ilvl="0">
      <w:start w:val="1"/>
      <w:numFmt w:val="decimal"/>
      <w:lvlText w:val="1.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57F05BC"/>
    <w:multiLevelType w:val="singleLevel"/>
    <w:tmpl w:val="733AE91C"/>
    <w:lvl w:ilvl="0">
      <w:start w:val="5"/>
      <w:numFmt w:val="decimal"/>
      <w:lvlText w:val="1.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CD96BB0"/>
    <w:multiLevelType w:val="hybridMultilevel"/>
    <w:tmpl w:val="28547DD0"/>
    <w:lvl w:ilvl="0" w:tplc="6B507C4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5097752F"/>
    <w:multiLevelType w:val="singleLevel"/>
    <w:tmpl w:val="A98CE9B2"/>
    <w:lvl w:ilvl="0">
      <w:start w:val="1"/>
      <w:numFmt w:val="decimal"/>
      <w:lvlText w:val="3.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4451DF9"/>
    <w:multiLevelType w:val="multilevel"/>
    <w:tmpl w:val="30E29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5A437E13"/>
    <w:multiLevelType w:val="singleLevel"/>
    <w:tmpl w:val="FC6098E8"/>
    <w:lvl w:ilvl="0">
      <w:start w:val="1"/>
      <w:numFmt w:val="decimal"/>
      <w:lvlText w:val="2.%1.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A2B453C"/>
    <w:multiLevelType w:val="singleLevel"/>
    <w:tmpl w:val="A476F332"/>
    <w:lvl w:ilvl="0">
      <w:start w:val="6"/>
      <w:numFmt w:val="decimal"/>
      <w:lvlText w:val="3.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  <w:num w:numId="3">
    <w:abstractNumId w:val="5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6"/>
    <w:lvlOverride w:ilvl="0">
      <w:startOverride w:val="6"/>
    </w:lvlOverride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489"/>
    <w:rsid w:val="00056326"/>
    <w:rsid w:val="00197FFA"/>
    <w:rsid w:val="00214447"/>
    <w:rsid w:val="0026401B"/>
    <w:rsid w:val="00277B04"/>
    <w:rsid w:val="002A0F95"/>
    <w:rsid w:val="002E2217"/>
    <w:rsid w:val="00316D8A"/>
    <w:rsid w:val="00340EDE"/>
    <w:rsid w:val="003A6CA3"/>
    <w:rsid w:val="00430E46"/>
    <w:rsid w:val="004A3855"/>
    <w:rsid w:val="005735AD"/>
    <w:rsid w:val="006842B1"/>
    <w:rsid w:val="00712FBA"/>
    <w:rsid w:val="00726245"/>
    <w:rsid w:val="00774E87"/>
    <w:rsid w:val="00791C13"/>
    <w:rsid w:val="007C6F33"/>
    <w:rsid w:val="00831ADD"/>
    <w:rsid w:val="008915AF"/>
    <w:rsid w:val="008D6D23"/>
    <w:rsid w:val="0091114A"/>
    <w:rsid w:val="00970278"/>
    <w:rsid w:val="00A90A54"/>
    <w:rsid w:val="00AC11B7"/>
    <w:rsid w:val="00B52F1A"/>
    <w:rsid w:val="00B61208"/>
    <w:rsid w:val="00BD63C8"/>
    <w:rsid w:val="00C5124E"/>
    <w:rsid w:val="00C82E10"/>
    <w:rsid w:val="00CB7489"/>
    <w:rsid w:val="00D912C7"/>
    <w:rsid w:val="00E10853"/>
    <w:rsid w:val="00E15834"/>
    <w:rsid w:val="00F23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8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C11B7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AC11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11B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A54"/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A90A54"/>
    <w:rPr>
      <w:sz w:val="24"/>
      <w:szCs w:val="24"/>
    </w:rPr>
  </w:style>
  <w:style w:type="character" w:styleId="a4">
    <w:name w:val="Intense Reference"/>
    <w:basedOn w:val="a0"/>
    <w:uiPriority w:val="32"/>
    <w:qFormat/>
    <w:rsid w:val="00A90A54"/>
    <w:rPr>
      <w:b/>
      <w:bCs/>
      <w:smallCaps/>
      <w:color w:val="C0504D" w:themeColor="accent2"/>
      <w:spacing w:val="5"/>
      <w:u w:val="single"/>
    </w:rPr>
  </w:style>
  <w:style w:type="character" w:customStyle="1" w:styleId="40">
    <w:name w:val="Заголовок 4 Знак"/>
    <w:basedOn w:val="a0"/>
    <w:link w:val="4"/>
    <w:rsid w:val="00AC11B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C11B7"/>
    <w:rPr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CB7489"/>
    <w:pPr>
      <w:ind w:left="720"/>
      <w:contextualSpacing/>
    </w:pPr>
  </w:style>
  <w:style w:type="table" w:styleId="a6">
    <w:name w:val="Table Grid"/>
    <w:basedOn w:val="a1"/>
    <w:uiPriority w:val="59"/>
    <w:rsid w:val="00197F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D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63C8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D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63C8"/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5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6326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8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C11B7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AC11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11B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A54"/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A90A54"/>
    <w:rPr>
      <w:sz w:val="24"/>
      <w:szCs w:val="24"/>
    </w:rPr>
  </w:style>
  <w:style w:type="character" w:styleId="a4">
    <w:name w:val="Intense Reference"/>
    <w:basedOn w:val="a0"/>
    <w:uiPriority w:val="32"/>
    <w:qFormat/>
    <w:rsid w:val="00A90A54"/>
    <w:rPr>
      <w:b/>
      <w:bCs/>
      <w:smallCaps/>
      <w:color w:val="C0504D" w:themeColor="accent2"/>
      <w:spacing w:val="5"/>
      <w:u w:val="single"/>
    </w:rPr>
  </w:style>
  <w:style w:type="character" w:customStyle="1" w:styleId="40">
    <w:name w:val="Заголовок 4 Знак"/>
    <w:basedOn w:val="a0"/>
    <w:link w:val="4"/>
    <w:rsid w:val="00AC11B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C11B7"/>
    <w:rPr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CB7489"/>
    <w:pPr>
      <w:ind w:left="720"/>
      <w:contextualSpacing/>
    </w:pPr>
  </w:style>
  <w:style w:type="table" w:styleId="a6">
    <w:name w:val="Table Grid"/>
    <w:basedOn w:val="a1"/>
    <w:uiPriority w:val="59"/>
    <w:rsid w:val="00197F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BD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63C8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D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63C8"/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5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632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2015-01-15T04:22:00Z</cp:lastPrinted>
  <dcterms:created xsi:type="dcterms:W3CDTF">2017-06-26T06:11:00Z</dcterms:created>
  <dcterms:modified xsi:type="dcterms:W3CDTF">2017-06-26T06:11:00Z</dcterms:modified>
</cp:coreProperties>
</file>