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8D" w:rsidRDefault="00D8098D" w:rsidP="00CB06EE">
      <w:pPr>
        <w:tabs>
          <w:tab w:val="left" w:pos="900"/>
        </w:tabs>
        <w:spacing w:after="0" w:line="240" w:lineRule="auto"/>
        <w:jc w:val="right"/>
        <w:rPr>
          <w:b/>
          <w:sz w:val="28"/>
          <w:szCs w:val="28"/>
          <w:u w:val="single"/>
        </w:rPr>
      </w:pPr>
    </w:p>
    <w:tbl>
      <w:tblPr>
        <w:tblpPr w:leftFromText="180" w:rightFromText="180" w:vertAnchor="page" w:horzAnchor="margin" w:tblpY="601"/>
        <w:tblW w:w="10173" w:type="dxa"/>
        <w:tblBorders>
          <w:bottom w:val="thinThickSmallGap" w:sz="24" w:space="0" w:color="3366FF"/>
        </w:tblBorders>
        <w:tblLook w:val="01E0"/>
      </w:tblPr>
      <w:tblGrid>
        <w:gridCol w:w="4068"/>
        <w:gridCol w:w="2136"/>
        <w:gridCol w:w="3969"/>
      </w:tblGrid>
      <w:tr w:rsidR="00D8098D" w:rsidRPr="00CB06EE" w:rsidTr="00D8098D">
        <w:trPr>
          <w:trHeight w:val="1431"/>
        </w:trPr>
        <w:tc>
          <w:tcPr>
            <w:tcW w:w="4068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vAlign w:val="center"/>
            <w:hideMark/>
          </w:tcPr>
          <w:p w:rsidR="00D8098D" w:rsidRPr="00CB06EE" w:rsidRDefault="00D8098D" w:rsidP="00CB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</w:pPr>
            <w:r w:rsidRPr="00CB06EE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>«ҚАЗАҚСТАНДЫҚ САЛАЛЫҚ</w:t>
            </w:r>
          </w:p>
          <w:p w:rsidR="00D8098D" w:rsidRPr="00CB06EE" w:rsidRDefault="00D8098D" w:rsidP="00CB06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</w:pPr>
            <w:r w:rsidRPr="00CB06EE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>БІЛІМ ЖӘНЕ ҒЫЛЫМ ҚЫЗМЕТКЕРЛЕРІНІҢ КӘСІПТІК ОДАҒЫ»</w:t>
            </w:r>
          </w:p>
          <w:p w:rsidR="00D8098D" w:rsidRPr="00CB06EE" w:rsidRDefault="00D8098D" w:rsidP="00CB06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</w:pPr>
            <w:r w:rsidRPr="00CB06EE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>ҚОҒАМДЫҚ БІРЛЕСТІГІ</w:t>
            </w:r>
          </w:p>
        </w:tc>
        <w:tc>
          <w:tcPr>
            <w:tcW w:w="2136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hideMark/>
          </w:tcPr>
          <w:p w:rsidR="00D8098D" w:rsidRPr="00CB06EE" w:rsidRDefault="00D8098D" w:rsidP="00CB0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06E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3810</wp:posOffset>
                  </wp:positionV>
                  <wp:extent cx="1099820" cy="912495"/>
                  <wp:effectExtent l="19050" t="0" r="508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912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vAlign w:val="center"/>
            <w:hideMark/>
          </w:tcPr>
          <w:p w:rsidR="00D8098D" w:rsidRPr="00CB06EE" w:rsidRDefault="00D8098D" w:rsidP="00CB06EE">
            <w:pPr>
              <w:pStyle w:val="1"/>
              <w:rPr>
                <w:rFonts w:eastAsiaTheme="minorEastAsia"/>
                <w:color w:val="3366FF"/>
                <w:sz w:val="18"/>
                <w:szCs w:val="18"/>
              </w:rPr>
            </w:pPr>
            <w:r w:rsidRPr="00CB06EE">
              <w:rPr>
                <w:rFonts w:eastAsiaTheme="minorEastAsia"/>
                <w:color w:val="3366FF"/>
                <w:sz w:val="18"/>
                <w:szCs w:val="18"/>
              </w:rPr>
              <w:t xml:space="preserve">   ОБЩЕСТВЕННОЕ ОБЪЕДИНЕНИЕ</w:t>
            </w:r>
          </w:p>
          <w:p w:rsidR="00D8098D" w:rsidRPr="00CB06EE" w:rsidRDefault="00D8098D" w:rsidP="00CB06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66FF"/>
                <w:sz w:val="18"/>
                <w:szCs w:val="18"/>
              </w:rPr>
            </w:pPr>
            <w:r w:rsidRPr="00CB06EE">
              <w:rPr>
                <w:rFonts w:ascii="Times New Roman" w:hAnsi="Times New Roman" w:cs="Times New Roman"/>
                <w:b/>
                <w:color w:val="3366FF"/>
                <w:sz w:val="18"/>
                <w:szCs w:val="18"/>
              </w:rPr>
              <w:t>«КАЗАХСТАНСКИЙ ОТРАСЛЕВОЙ ПРОФЕССИОНАЛЬНЫЙ СОЮЗ РАБОТНИКОВ ОБРАЗОВАНИЯ И</w:t>
            </w:r>
            <w:r w:rsidRPr="00CB06EE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 xml:space="preserve"> </w:t>
            </w:r>
            <w:r w:rsidRPr="00CB06EE">
              <w:rPr>
                <w:rFonts w:ascii="Times New Roman" w:hAnsi="Times New Roman" w:cs="Times New Roman"/>
                <w:b/>
                <w:color w:val="3366FF"/>
                <w:sz w:val="18"/>
                <w:szCs w:val="18"/>
              </w:rPr>
              <w:t>НАУКИ»</w:t>
            </w:r>
          </w:p>
        </w:tc>
      </w:tr>
    </w:tbl>
    <w:p w:rsidR="00D8098D" w:rsidRPr="00D8098D" w:rsidRDefault="00D8098D" w:rsidP="00CB06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  <w:lang w:val="kk-KZ"/>
        </w:rPr>
        <w:t xml:space="preserve">          </w:t>
      </w:r>
      <w:r w:rsidRPr="00D8098D">
        <w:rPr>
          <w:rFonts w:ascii="Times New Roman" w:hAnsi="Times New Roman" w:cs="Times New Roman"/>
          <w:b/>
          <w:lang w:val="kk-KZ"/>
        </w:rPr>
        <w:t xml:space="preserve">АТҚАРУ КОМИТЕТІ                                           ИСПОЛНИТЕЛЬНЫЙ  КОМИТЕТ </w:t>
      </w:r>
    </w:p>
    <w:p w:rsidR="00D8098D" w:rsidRPr="00D8098D" w:rsidRDefault="00D8098D" w:rsidP="00CB06EE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D8098D">
        <w:rPr>
          <w:rFonts w:ascii="Times New Roman" w:hAnsi="Times New Roman" w:cs="Times New Roman"/>
          <w:b/>
        </w:rPr>
        <w:t xml:space="preserve">    </w:t>
      </w:r>
      <w:r w:rsidRPr="00D8098D">
        <w:rPr>
          <w:rFonts w:ascii="Times New Roman" w:hAnsi="Times New Roman" w:cs="Times New Roman"/>
          <w:b/>
          <w:lang w:val="kk-KZ"/>
        </w:rPr>
        <w:t xml:space="preserve">                       </w:t>
      </w:r>
    </w:p>
    <w:p w:rsidR="00D8098D" w:rsidRPr="00D8098D" w:rsidRDefault="00D8098D" w:rsidP="00CB06EE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D8098D">
        <w:rPr>
          <w:rFonts w:ascii="Times New Roman" w:hAnsi="Times New Roman" w:cs="Times New Roman"/>
          <w:b/>
          <w:lang w:val="kk-KZ"/>
        </w:rPr>
        <w:t xml:space="preserve">                                                      ҚАУЛЫ      ПОСТАНОВЛЕНИЕ</w:t>
      </w:r>
    </w:p>
    <w:p w:rsidR="00CB06EE" w:rsidRPr="009F10D1" w:rsidRDefault="00CB06EE" w:rsidP="00CB06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F10D1" w:rsidRDefault="00CB06EE" w:rsidP="009F10D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F10D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22</w:t>
      </w:r>
      <w:r w:rsidR="00D8098D" w:rsidRPr="009F10D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9F10D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06</w:t>
      </w:r>
      <w:r w:rsidR="00D8098D" w:rsidRPr="009F10D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D8098D" w:rsidRPr="00D8098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2021 </w:t>
      </w:r>
      <w:r w:rsidR="00FA1AC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ж.</w:t>
      </w:r>
      <w:r w:rsidR="00D8098D" w:rsidRPr="00D8098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</w:t>
      </w:r>
      <w:r w:rsidR="00D8098D" w:rsidRPr="009F10D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                                                                 № </w:t>
      </w:r>
      <w:r w:rsidR="009F10D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13,</w:t>
      </w:r>
      <w:r w:rsidR="00D8098D" w:rsidRPr="009F10D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9F10D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5-</w:t>
      </w:r>
      <w:r w:rsidR="00FA1AC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</w:t>
      </w:r>
      <w:r w:rsidR="00D8098D" w:rsidRPr="009F10D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D8098D" w:rsidRPr="00D8098D" w:rsidRDefault="00D8098D" w:rsidP="009F10D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D8098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      </w:t>
      </w:r>
      <w:r w:rsidRPr="009F10D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                                        </w:t>
      </w:r>
    </w:p>
    <w:p w:rsidR="00FA1AC2" w:rsidRPr="00FA1AC2" w:rsidRDefault="00FA1AC2" w:rsidP="000967E5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/>
          <w:sz w:val="28"/>
          <w:szCs w:val="28"/>
          <w:lang w:val="kk-KZ"/>
        </w:rPr>
      </w:pPr>
      <w:r w:rsidRPr="00FA1AC2">
        <w:rPr>
          <w:rStyle w:val="a3"/>
          <w:rFonts w:ascii="Times New Roman" w:eastAsia="Times New Roman" w:hAnsi="Times New Roman"/>
          <w:sz w:val="28"/>
          <w:szCs w:val="28"/>
          <w:lang w:val="kk-KZ"/>
        </w:rPr>
        <w:t xml:space="preserve">Білім және ғылым саласы ұйымдарында </w:t>
      </w:r>
    </w:p>
    <w:p w:rsidR="00FA1AC2" w:rsidRPr="00FA1AC2" w:rsidRDefault="00FA1AC2" w:rsidP="000967E5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/>
          <w:sz w:val="28"/>
          <w:szCs w:val="28"/>
          <w:lang w:val="kk-KZ"/>
        </w:rPr>
      </w:pPr>
      <w:r w:rsidRPr="00FA1AC2">
        <w:rPr>
          <w:rStyle w:val="a3"/>
          <w:rFonts w:ascii="Times New Roman" w:eastAsia="Times New Roman" w:hAnsi="Times New Roman"/>
          <w:sz w:val="28"/>
          <w:szCs w:val="28"/>
          <w:lang w:val="kk-KZ"/>
        </w:rPr>
        <w:t xml:space="preserve">еңбек қауіпсіздігі және еңбекті қорғау жөніндегі </w:t>
      </w:r>
    </w:p>
    <w:p w:rsidR="00FA1AC2" w:rsidRPr="00FA1AC2" w:rsidRDefault="00FA1AC2" w:rsidP="000967E5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/>
          <w:sz w:val="28"/>
          <w:szCs w:val="28"/>
          <w:lang w:val="kk-KZ"/>
        </w:rPr>
      </w:pPr>
      <w:r w:rsidRPr="00FA1AC2">
        <w:rPr>
          <w:rStyle w:val="a3"/>
          <w:rFonts w:ascii="Times New Roman" w:eastAsia="Times New Roman" w:hAnsi="Times New Roman"/>
          <w:sz w:val="28"/>
          <w:szCs w:val="28"/>
          <w:lang w:val="kk-KZ"/>
        </w:rPr>
        <w:t xml:space="preserve">заңнаманы сақтауды қадағалауды жүргізу </w:t>
      </w:r>
    </w:p>
    <w:p w:rsidR="00FA1AC2" w:rsidRPr="00FA1AC2" w:rsidRDefault="00FA1AC2" w:rsidP="000967E5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/>
          <w:sz w:val="28"/>
          <w:szCs w:val="28"/>
          <w:lang w:val="kk-KZ"/>
        </w:rPr>
      </w:pPr>
      <w:r w:rsidRPr="00FA1AC2">
        <w:rPr>
          <w:rStyle w:val="a3"/>
          <w:rFonts w:ascii="Times New Roman" w:eastAsia="Times New Roman" w:hAnsi="Times New Roman"/>
          <w:sz w:val="28"/>
          <w:szCs w:val="28"/>
          <w:lang w:val="kk-KZ"/>
        </w:rPr>
        <w:t xml:space="preserve">туралы нұсқаулыққа өзгерістер мен толықтырулар </w:t>
      </w:r>
    </w:p>
    <w:p w:rsidR="000967E5" w:rsidRPr="00FA1AC2" w:rsidRDefault="00FA1AC2" w:rsidP="000967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A1AC2">
        <w:rPr>
          <w:rStyle w:val="a3"/>
          <w:rFonts w:ascii="Times New Roman" w:eastAsia="Times New Roman" w:hAnsi="Times New Roman"/>
          <w:sz w:val="28"/>
          <w:szCs w:val="28"/>
          <w:lang w:val="kk-KZ"/>
        </w:rPr>
        <w:t>енгізу туралы.</w:t>
      </w:r>
    </w:p>
    <w:p w:rsidR="00D8098D" w:rsidRPr="00FA1AC2" w:rsidRDefault="00D8098D" w:rsidP="00D8098D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1AC2" w:rsidRDefault="00FA1AC2" w:rsidP="00096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3"/>
          <w:rFonts w:ascii="Times New Roman" w:eastAsia="Times New Roman" w:hAnsi="Times New Roman"/>
          <w:b w:val="0"/>
          <w:sz w:val="28"/>
          <w:szCs w:val="28"/>
          <w:lang w:val="kk-KZ"/>
        </w:rPr>
        <w:t xml:space="preserve">Кәсіподақ төрайымының орынбасары В.Ф. Беженаровтың ақпаратын тыңдап және талқылай отырып, Қазақстандық салалық білім және ғылым қызметкерлері кәсіподағының Атқару комитеті </w:t>
      </w:r>
      <w:r w:rsidRPr="00FA1AC2">
        <w:rPr>
          <w:rStyle w:val="a3"/>
          <w:rFonts w:ascii="Times New Roman" w:eastAsia="Times New Roman" w:hAnsi="Times New Roman"/>
          <w:sz w:val="28"/>
          <w:szCs w:val="28"/>
          <w:lang w:val="kk-KZ"/>
        </w:rPr>
        <w:t>ҚАУЛЫ ЕТЕДІ</w:t>
      </w:r>
      <w:r>
        <w:rPr>
          <w:rStyle w:val="a3"/>
          <w:rFonts w:ascii="Times New Roman" w:eastAsia="Times New Roman" w:hAnsi="Times New Roman"/>
          <w:b w:val="0"/>
          <w:sz w:val="28"/>
          <w:szCs w:val="28"/>
          <w:lang w:val="kk-KZ"/>
        </w:rPr>
        <w:t xml:space="preserve">: </w:t>
      </w:r>
    </w:p>
    <w:p w:rsidR="00FA1AC2" w:rsidRDefault="00FA1AC2" w:rsidP="00096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8098D" w:rsidRDefault="00D8098D" w:rsidP="00D8098D">
      <w:pPr>
        <w:tabs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FA1AC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FA1AC2">
        <w:rPr>
          <w:rStyle w:val="a3"/>
          <w:rFonts w:ascii="Times New Roman" w:eastAsia="Times New Roman" w:hAnsi="Times New Roman"/>
          <w:b w:val="0"/>
          <w:sz w:val="28"/>
          <w:szCs w:val="28"/>
          <w:lang w:val="kk-KZ"/>
        </w:rPr>
        <w:t>Қазақстандық салалық білім және ғылым қызметкерлері кәсіподағының мүшелік ұйымдарындағы еңбек қауіпсіздігі және еңбекті қорғау жөніндегі заңнаманы сақтауды қадағалауды жүргізу туралы нұсқаулық</w:t>
      </w:r>
      <w:r w:rsidR="001E7B5F">
        <w:rPr>
          <w:rStyle w:val="a3"/>
          <w:rFonts w:ascii="Times New Roman" w:eastAsia="Times New Roman" w:hAnsi="Times New Roman"/>
          <w:b w:val="0"/>
          <w:sz w:val="28"/>
          <w:szCs w:val="28"/>
          <w:lang w:val="kk-KZ"/>
        </w:rPr>
        <w:t xml:space="preserve">тың жаңа редакциясы бекітілсін.  </w:t>
      </w:r>
      <w:r w:rsidR="00682228" w:rsidRPr="009F10D1">
        <w:rPr>
          <w:rFonts w:ascii="Times New Roman" w:hAnsi="Times New Roman"/>
          <w:sz w:val="28"/>
          <w:szCs w:val="28"/>
          <w:lang w:val="kk-KZ"/>
        </w:rPr>
        <w:t>(</w:t>
      </w:r>
      <w:r w:rsidR="001E7B5F">
        <w:rPr>
          <w:rFonts w:ascii="Times New Roman" w:hAnsi="Times New Roman"/>
          <w:sz w:val="28"/>
          <w:szCs w:val="28"/>
          <w:lang w:val="kk-KZ"/>
        </w:rPr>
        <w:t xml:space="preserve">Қосымша </w:t>
      </w:r>
      <w:r w:rsidR="00682228" w:rsidRPr="009F10D1">
        <w:rPr>
          <w:rFonts w:ascii="Times New Roman" w:hAnsi="Times New Roman"/>
          <w:sz w:val="28"/>
          <w:szCs w:val="28"/>
          <w:lang w:val="kk-KZ"/>
        </w:rPr>
        <w:t>№ 1).</w:t>
      </w:r>
    </w:p>
    <w:p w:rsidR="009F10D1" w:rsidRPr="009F10D1" w:rsidRDefault="009F10D1" w:rsidP="00D8098D">
      <w:pPr>
        <w:tabs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2015 жылғы 26 тамыздағы Атқару комитетінің №4, 1-т. қаулысымен бекітілген «</w:t>
      </w:r>
      <w:r>
        <w:rPr>
          <w:rStyle w:val="a3"/>
          <w:rFonts w:ascii="Times New Roman" w:eastAsia="Times New Roman" w:hAnsi="Times New Roman"/>
          <w:b w:val="0"/>
          <w:sz w:val="28"/>
          <w:szCs w:val="28"/>
          <w:lang w:val="kk-KZ"/>
        </w:rPr>
        <w:t>Қазақстандық салалық білім және ғылым қызметкерлері кәсіподағының мүшелік ұйымдарындағы еңбек қауіпсіздігі және еңбекті қорғау жөніндегі заңнаманы сақтауды қадағалауды жүргізу туралы нұсқаулық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күшін жойды деп есептелсін. </w:t>
      </w:r>
    </w:p>
    <w:p w:rsidR="001E7B5F" w:rsidRPr="001E7B5F" w:rsidRDefault="009F10D1" w:rsidP="00D8098D">
      <w:pPr>
        <w:tabs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D8098D" w:rsidRPr="009F10D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E7B5F">
        <w:rPr>
          <w:rFonts w:ascii="Times New Roman" w:hAnsi="Times New Roman" w:cs="Times New Roman"/>
          <w:sz w:val="28"/>
          <w:szCs w:val="28"/>
          <w:lang w:val="kk-KZ"/>
        </w:rPr>
        <w:t xml:space="preserve"> Кәсіподақ мүшелік ұйымдарының басшылары </w:t>
      </w:r>
      <w:r w:rsidR="0096400A">
        <w:rPr>
          <w:rFonts w:ascii="Times New Roman" w:hAnsi="Times New Roman" w:cs="Times New Roman"/>
          <w:sz w:val="28"/>
          <w:szCs w:val="28"/>
          <w:lang w:val="kk-KZ"/>
        </w:rPr>
        <w:t xml:space="preserve">осы Нұсқаулықтың мазмұнын барлық алқалық органдарының назарына жеткізсін, </w:t>
      </w:r>
      <w:r w:rsidR="0096400A">
        <w:rPr>
          <w:rStyle w:val="a3"/>
          <w:rFonts w:ascii="Times New Roman" w:eastAsia="Times New Roman" w:hAnsi="Times New Roman"/>
          <w:b w:val="0"/>
          <w:sz w:val="28"/>
          <w:szCs w:val="28"/>
          <w:lang w:val="kk-KZ"/>
        </w:rPr>
        <w:t>Еңбек қауіпсіздігі және еңбекті қорғау жөніндегі заңнаманы сақтауды қадағалауды жүргізу туралы нұсқаулықтың</w:t>
      </w:r>
      <w:r w:rsidR="00770E6E">
        <w:rPr>
          <w:rStyle w:val="a3"/>
          <w:rFonts w:ascii="Times New Roman" w:eastAsia="Times New Roman" w:hAnsi="Times New Roman"/>
          <w:b w:val="0"/>
          <w:sz w:val="28"/>
          <w:szCs w:val="28"/>
          <w:lang w:val="kk-KZ"/>
        </w:rPr>
        <w:t>, әлеуметтік әріптестік жөніндегі  келісім мен ұжымдық шарттардың талаптарын орындауды қамтамасыз етсін.</w:t>
      </w:r>
    </w:p>
    <w:p w:rsidR="00FA1AC2" w:rsidRPr="009F10D1" w:rsidRDefault="000D71ED" w:rsidP="00FA1AC2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10D1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F10D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D8098D" w:rsidRPr="009F10D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A1AC2" w:rsidRPr="00EE5251">
        <w:rPr>
          <w:rFonts w:ascii="Times New Roman" w:hAnsi="Times New Roman" w:cs="Times New Roman"/>
          <w:sz w:val="28"/>
          <w:szCs w:val="28"/>
          <w:lang w:val="kk-KZ"/>
        </w:rPr>
        <w:t>Осы қаулының орындалуын бақылау Кәсіподақ төрайымының орынбасары В.Ф. Беженаровқа жүктелсін.</w:t>
      </w:r>
    </w:p>
    <w:p w:rsidR="00FA1AC2" w:rsidRPr="009F10D1" w:rsidRDefault="00FA1AC2" w:rsidP="00FA1AC2">
      <w:pPr>
        <w:spacing w:after="0" w:line="240" w:lineRule="auto"/>
        <w:ind w:left="-426" w:right="-284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1AC2" w:rsidRPr="009F10D1" w:rsidRDefault="00FA1AC2" w:rsidP="00FA1AC2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10D1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FA1AC2" w:rsidRDefault="00FA1AC2" w:rsidP="00FA1AC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Төрайым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9F10D1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А. 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ұқ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ашева</w:t>
      </w:r>
      <w:proofErr w:type="spellEnd"/>
    </w:p>
    <w:p w:rsidR="00FA1AC2" w:rsidRDefault="00FA1AC2" w:rsidP="00FA1AC2">
      <w:pPr>
        <w:ind w:left="-426" w:right="-284"/>
        <w:rPr>
          <w:rFonts w:ascii="Times New Roman" w:hAnsi="Times New Roman" w:cs="Times New Roman"/>
          <w:sz w:val="28"/>
          <w:szCs w:val="28"/>
        </w:rPr>
      </w:pPr>
    </w:p>
    <w:p w:rsidR="00D8098D" w:rsidRPr="00D8098D" w:rsidRDefault="00D8098D" w:rsidP="00FA1AC2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D8098D" w:rsidRPr="00D8098D" w:rsidSect="009C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8098D"/>
    <w:rsid w:val="000967E5"/>
    <w:rsid w:val="000D71ED"/>
    <w:rsid w:val="001E7B5F"/>
    <w:rsid w:val="00427633"/>
    <w:rsid w:val="005E645A"/>
    <w:rsid w:val="00682228"/>
    <w:rsid w:val="00770E6E"/>
    <w:rsid w:val="008814C5"/>
    <w:rsid w:val="0096400A"/>
    <w:rsid w:val="009C2617"/>
    <w:rsid w:val="009F10D1"/>
    <w:rsid w:val="00BD20B8"/>
    <w:rsid w:val="00C1117E"/>
    <w:rsid w:val="00C30B16"/>
    <w:rsid w:val="00CB06EE"/>
    <w:rsid w:val="00D8098D"/>
    <w:rsid w:val="00FA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17"/>
  </w:style>
  <w:style w:type="paragraph" w:styleId="1">
    <w:name w:val="heading 1"/>
    <w:basedOn w:val="a"/>
    <w:next w:val="a"/>
    <w:link w:val="10"/>
    <w:qFormat/>
    <w:rsid w:val="00D809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098D"/>
    <w:rPr>
      <w:rFonts w:ascii="Times New Roman" w:eastAsia="Times New Roman" w:hAnsi="Times New Roman" w:cs="Times New Roman"/>
      <w:b/>
      <w:szCs w:val="20"/>
      <w:lang w:val="kk-KZ"/>
    </w:rPr>
  </w:style>
  <w:style w:type="character" w:styleId="a3">
    <w:name w:val="Strong"/>
    <w:uiPriority w:val="22"/>
    <w:qFormat/>
    <w:rsid w:val="000967E5"/>
    <w:rPr>
      <w:b/>
      <w:bCs/>
    </w:rPr>
  </w:style>
  <w:style w:type="paragraph" w:styleId="a4">
    <w:name w:val="List Paragraph"/>
    <w:basedOn w:val="a"/>
    <w:uiPriority w:val="34"/>
    <w:qFormat/>
    <w:rsid w:val="009F10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Владелец</cp:lastModifiedBy>
  <cp:revision>7</cp:revision>
  <dcterms:created xsi:type="dcterms:W3CDTF">2021-06-18T12:27:00Z</dcterms:created>
  <dcterms:modified xsi:type="dcterms:W3CDTF">2021-06-28T04:53:00Z</dcterms:modified>
</cp:coreProperties>
</file>