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Pr="0085429A" w:rsidRDefault="0085429A" w:rsidP="00B07F7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429A" w:rsidRDefault="0085429A" w:rsidP="00B07F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07F7C" w:rsidRPr="0085429A" w:rsidRDefault="00B07F7C" w:rsidP="00B07F7C">
      <w:pPr>
        <w:spacing w:after="0" w:line="240" w:lineRule="auto"/>
        <w:rPr>
          <w:rFonts w:ascii="Times New Roman" w:hAnsi="Times New Roman"/>
          <w:b/>
          <w:lang w:val="kk-KZ"/>
        </w:rPr>
      </w:pPr>
      <w:r w:rsidRPr="00B55A01">
        <w:rPr>
          <w:rFonts w:ascii="Times New Roman" w:hAnsi="Times New Roman"/>
          <w:b/>
          <w:sz w:val="28"/>
          <w:szCs w:val="28"/>
        </w:rPr>
        <w:t xml:space="preserve">30.09.2020 </w:t>
      </w:r>
      <w:r w:rsidR="008542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55A01">
        <w:rPr>
          <w:rFonts w:ascii="Times New Roman" w:hAnsi="Times New Roman"/>
          <w:b/>
          <w:sz w:val="28"/>
          <w:szCs w:val="28"/>
        </w:rPr>
        <w:t>г</w:t>
      </w:r>
      <w:r w:rsidR="0085429A">
        <w:rPr>
          <w:rFonts w:ascii="Times New Roman" w:hAnsi="Times New Roman"/>
          <w:b/>
          <w:sz w:val="28"/>
          <w:szCs w:val="28"/>
          <w:lang w:val="kk-KZ"/>
        </w:rPr>
        <w:t>од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="0085429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85429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 w:rsidR="0085429A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r w:rsidR="0085429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6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>п.</w:t>
      </w:r>
      <w:r w:rsidR="0085429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2 </w:t>
      </w:r>
    </w:p>
    <w:p w:rsidR="003859A3" w:rsidRDefault="003859A3" w:rsidP="0068298F">
      <w:pPr>
        <w:tabs>
          <w:tab w:val="left" w:pos="900"/>
        </w:tabs>
        <w:ind w:left="-284" w:right="540" w:firstLine="284"/>
        <w:jc w:val="center"/>
        <w:rPr>
          <w:rFonts w:ascii="Times New Roman" w:hAnsi="Times New Roman" w:cs="Times New Roman"/>
          <w:b/>
        </w:rPr>
      </w:pPr>
    </w:p>
    <w:p w:rsidR="00B07F7C" w:rsidRDefault="00B07F7C" w:rsidP="00B07F7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98F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ходе выполнения Мангистауской областной </w:t>
      </w:r>
    </w:p>
    <w:p w:rsidR="004A1266" w:rsidRDefault="00B07F7C" w:rsidP="00B07F7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29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организацией профсоюза  реализации решений </w:t>
      </w:r>
    </w:p>
    <w:p w:rsidR="00B07F7C" w:rsidRDefault="00B07F7C" w:rsidP="00B07F7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98F">
        <w:rPr>
          <w:rFonts w:ascii="Times New Roman" w:eastAsia="Times New Roman" w:hAnsi="Times New Roman" w:cs="Times New Roman"/>
          <w:b/>
          <w:sz w:val="28"/>
          <w:szCs w:val="28"/>
        </w:rPr>
        <w:t xml:space="preserve">XIV съезда профсоюза, совершенствованию правовой службы, </w:t>
      </w:r>
    </w:p>
    <w:p w:rsidR="00B07F7C" w:rsidRDefault="00B07F7C" w:rsidP="00B07F7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98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расширению сферы оказания бесплатной юридической </w:t>
      </w:r>
    </w:p>
    <w:p w:rsidR="00B07F7C" w:rsidRPr="0068298F" w:rsidRDefault="0085429A" w:rsidP="00B07F7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помощи членам профсоюза</w:t>
      </w:r>
      <w:r w:rsidR="00B07F7C" w:rsidRPr="006829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3859A3" w:rsidRDefault="003859A3" w:rsidP="0068298F">
      <w:pPr>
        <w:ind w:left="-284" w:firstLine="284"/>
        <w:rPr>
          <w:rFonts w:ascii="Times New Roman" w:hAnsi="Times New Roman" w:cs="Times New Roman"/>
          <w:b/>
          <w:sz w:val="16"/>
          <w:szCs w:val="16"/>
        </w:rPr>
      </w:pPr>
    </w:p>
    <w:p w:rsidR="0068298F" w:rsidRPr="00DA15FB" w:rsidRDefault="0068298F" w:rsidP="00B07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  <w:lang w:val="kk-KZ"/>
        </w:rPr>
        <w:t xml:space="preserve">Заслушав и обсудив информацию руководителя отдела правовой работы и </w:t>
      </w:r>
      <w:r w:rsidR="00D62B72">
        <w:rPr>
          <w:rFonts w:ascii="Times New Roman" w:hAnsi="Times New Roman" w:cs="Times New Roman"/>
          <w:sz w:val="28"/>
          <w:szCs w:val="28"/>
          <w:lang w:val="kk-KZ"/>
        </w:rPr>
        <w:t>БиО</w:t>
      </w:r>
      <w:r w:rsidR="00640BE3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Pr="00DA15FB">
        <w:rPr>
          <w:rFonts w:ascii="Times New Roman" w:hAnsi="Times New Roman" w:cs="Times New Roman"/>
          <w:sz w:val="28"/>
          <w:szCs w:val="28"/>
          <w:lang w:val="kk-KZ"/>
        </w:rPr>
        <w:t xml:space="preserve"> ОО </w:t>
      </w:r>
      <w:r w:rsidR="0085429A">
        <w:rPr>
          <w:rFonts w:ascii="Times New Roman" w:hAnsi="Times New Roman" w:cs="Times New Roman"/>
          <w:sz w:val="28"/>
          <w:szCs w:val="28"/>
        </w:rPr>
        <w:t>«</w:t>
      </w:r>
      <w:r w:rsidRPr="00DA15FB">
        <w:rPr>
          <w:rFonts w:ascii="Times New Roman" w:hAnsi="Times New Roman" w:cs="Times New Roman"/>
          <w:sz w:val="28"/>
          <w:szCs w:val="28"/>
          <w:lang w:val="kk-KZ"/>
        </w:rPr>
        <w:t>Казахстанский отраслевой профсоюз</w:t>
      </w:r>
      <w:r w:rsidR="0085429A"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образования и науки»</w:t>
      </w:r>
      <w:r w:rsidRPr="00DA15FB">
        <w:rPr>
          <w:rFonts w:ascii="Times New Roman" w:hAnsi="Times New Roman" w:cs="Times New Roman"/>
          <w:sz w:val="28"/>
          <w:szCs w:val="28"/>
          <w:lang w:val="kk-KZ"/>
        </w:rPr>
        <w:t xml:space="preserve"> Кидирбаевой Р.М. </w:t>
      </w:r>
      <w:r w:rsidRPr="00DA15FB">
        <w:rPr>
          <w:rFonts w:ascii="Times New Roman" w:hAnsi="Times New Roman" w:cs="Times New Roman"/>
          <w:sz w:val="28"/>
          <w:szCs w:val="28"/>
        </w:rPr>
        <w:t>«</w:t>
      </w:r>
      <w:r w:rsidRPr="00DA15FB">
        <w:rPr>
          <w:rFonts w:ascii="Times New Roman" w:eastAsia="Times New Roman" w:hAnsi="Times New Roman" w:cs="Times New Roman"/>
          <w:sz w:val="28"/>
          <w:szCs w:val="28"/>
        </w:rPr>
        <w:t>О ходе выполнения Мангистауской областной организацией профсоюза  Плана мероприятий по реализации решений XIV съезда профсоюза, совершенствованию правовой службы, расширению сферы оказания бесплатной юриди</w:t>
      </w:r>
      <w:r w:rsidR="0085429A">
        <w:rPr>
          <w:rFonts w:ascii="Times New Roman" w:eastAsia="Times New Roman" w:hAnsi="Times New Roman" w:cs="Times New Roman"/>
          <w:sz w:val="28"/>
          <w:szCs w:val="28"/>
        </w:rPr>
        <w:t xml:space="preserve">ческой помощи членам профсоюза», </w:t>
      </w:r>
      <w:r w:rsidRPr="00DA15F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929A4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b/>
          <w:sz w:val="28"/>
          <w:szCs w:val="28"/>
          <w:lang w:val="kk-KZ"/>
        </w:rPr>
      </w:pPr>
      <w:r w:rsidRPr="00DA15FB">
        <w:rPr>
          <w:sz w:val="28"/>
          <w:szCs w:val="28"/>
          <w:lang w:val="kk-KZ"/>
        </w:rPr>
        <w:t xml:space="preserve">Исполнительный Комитет Профсоюза </w:t>
      </w:r>
      <w:r w:rsidRPr="00DA15FB">
        <w:rPr>
          <w:b/>
          <w:sz w:val="28"/>
          <w:szCs w:val="28"/>
          <w:lang w:val="kk-KZ"/>
        </w:rPr>
        <w:t>отмечает:</w:t>
      </w:r>
    </w:p>
    <w:p w:rsidR="009929A4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  <w:lang w:val="kk-KZ"/>
        </w:rPr>
      </w:pPr>
      <w:r w:rsidRPr="00DA15FB">
        <w:rPr>
          <w:sz w:val="28"/>
          <w:szCs w:val="28"/>
          <w:lang w:val="kk-KZ"/>
        </w:rPr>
        <w:t>В Мангистауской областной организации профсоюза проводится определенная работа, направленная на повышение эффективности правовой защиты прав и законных интересов работников отрасли- членов профсоюза.</w:t>
      </w:r>
      <w:r w:rsidR="009929A4" w:rsidRPr="00DA15FB">
        <w:rPr>
          <w:sz w:val="28"/>
          <w:szCs w:val="28"/>
          <w:lang w:val="kk-KZ"/>
        </w:rPr>
        <w:t xml:space="preserve"> </w:t>
      </w:r>
    </w:p>
    <w:p w:rsidR="00B07F7C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DA15FB">
        <w:rPr>
          <w:color w:val="000000"/>
          <w:sz w:val="28"/>
          <w:szCs w:val="28"/>
        </w:rPr>
        <w:t xml:space="preserve">В области принято и работают Соглашение </w:t>
      </w:r>
      <w:r w:rsidRPr="00DA15FB">
        <w:rPr>
          <w:bCs/>
          <w:color w:val="000000"/>
          <w:sz w:val="28"/>
          <w:szCs w:val="28"/>
        </w:rPr>
        <w:t>о социальном партнерстве между ГУ «</w:t>
      </w:r>
      <w:r w:rsidRPr="00DA15FB">
        <w:rPr>
          <w:bCs/>
          <w:color w:val="000000"/>
          <w:sz w:val="28"/>
          <w:szCs w:val="28"/>
          <w:lang w:val="kk-KZ"/>
        </w:rPr>
        <w:t xml:space="preserve">Управление образования Мангистауской области», </w:t>
      </w:r>
      <w:r w:rsidR="009929A4" w:rsidRPr="00DA15FB">
        <w:rPr>
          <w:bCs/>
          <w:color w:val="000000"/>
          <w:sz w:val="28"/>
          <w:szCs w:val="28"/>
          <w:lang w:val="kk-KZ"/>
        </w:rPr>
        <w:t xml:space="preserve">региональной </w:t>
      </w:r>
      <w:r w:rsidR="009929A4" w:rsidRPr="00DA15FB">
        <w:rPr>
          <w:bCs/>
          <w:color w:val="000000"/>
          <w:sz w:val="28"/>
          <w:szCs w:val="28"/>
        </w:rPr>
        <w:t>Палатой предпринимателей</w:t>
      </w:r>
      <w:r w:rsidRPr="00DA15FB">
        <w:rPr>
          <w:bCs/>
          <w:color w:val="000000"/>
          <w:sz w:val="28"/>
          <w:szCs w:val="28"/>
        </w:rPr>
        <w:t xml:space="preserve"> </w:t>
      </w:r>
      <w:r w:rsidRPr="00DA15FB">
        <w:rPr>
          <w:bCs/>
          <w:color w:val="000000"/>
          <w:sz w:val="28"/>
          <w:szCs w:val="28"/>
          <w:lang w:val="kk-KZ"/>
        </w:rPr>
        <w:t>и ОО</w:t>
      </w:r>
      <w:r w:rsidRPr="00DA15FB">
        <w:rPr>
          <w:color w:val="000000"/>
          <w:sz w:val="28"/>
          <w:szCs w:val="28"/>
        </w:rPr>
        <w:t xml:space="preserve"> «</w:t>
      </w:r>
      <w:r w:rsidRPr="00DA15FB">
        <w:rPr>
          <w:color w:val="000000"/>
          <w:sz w:val="28"/>
          <w:szCs w:val="28"/>
          <w:lang w:val="kk-KZ"/>
        </w:rPr>
        <w:t>Мангистауская областная организация Казахстанского отраслевого п</w:t>
      </w:r>
      <w:proofErr w:type="spellStart"/>
      <w:r w:rsidRPr="00DA15FB">
        <w:rPr>
          <w:color w:val="000000"/>
          <w:sz w:val="28"/>
          <w:szCs w:val="28"/>
        </w:rPr>
        <w:t>рофессиональн</w:t>
      </w:r>
      <w:proofErr w:type="spellEnd"/>
      <w:r w:rsidRPr="00DA15FB">
        <w:rPr>
          <w:color w:val="000000"/>
          <w:sz w:val="28"/>
          <w:szCs w:val="28"/>
          <w:lang w:val="kk-KZ"/>
        </w:rPr>
        <w:t xml:space="preserve">ого </w:t>
      </w:r>
      <w:r w:rsidRPr="00DA15FB">
        <w:rPr>
          <w:color w:val="000000"/>
          <w:sz w:val="28"/>
          <w:szCs w:val="28"/>
        </w:rPr>
        <w:t>союз</w:t>
      </w:r>
      <w:r w:rsidRPr="00DA15FB">
        <w:rPr>
          <w:color w:val="000000"/>
          <w:sz w:val="28"/>
          <w:szCs w:val="28"/>
          <w:lang w:val="kk-KZ"/>
        </w:rPr>
        <w:t>а</w:t>
      </w:r>
      <w:r w:rsidRPr="00DA15FB">
        <w:rPr>
          <w:color w:val="000000"/>
          <w:sz w:val="28"/>
          <w:szCs w:val="28"/>
        </w:rPr>
        <w:t xml:space="preserve"> работников</w:t>
      </w:r>
      <w:r w:rsidRPr="00DA15FB">
        <w:rPr>
          <w:color w:val="000000"/>
          <w:sz w:val="28"/>
          <w:szCs w:val="28"/>
          <w:lang w:val="kk-KZ"/>
        </w:rPr>
        <w:t xml:space="preserve"> о</w:t>
      </w:r>
      <w:proofErr w:type="spellStart"/>
      <w:r w:rsidRPr="00DA15FB">
        <w:rPr>
          <w:color w:val="000000"/>
          <w:sz w:val="28"/>
          <w:szCs w:val="28"/>
        </w:rPr>
        <w:t>бразования</w:t>
      </w:r>
      <w:proofErr w:type="spellEnd"/>
      <w:r w:rsidRPr="00DA15FB">
        <w:rPr>
          <w:color w:val="000000"/>
          <w:sz w:val="28"/>
          <w:szCs w:val="28"/>
        </w:rPr>
        <w:t xml:space="preserve"> и науки»</w:t>
      </w:r>
      <w:r w:rsidRPr="00DA15FB">
        <w:rPr>
          <w:color w:val="000000"/>
          <w:sz w:val="28"/>
          <w:szCs w:val="28"/>
          <w:lang w:val="kk-KZ"/>
        </w:rPr>
        <w:t xml:space="preserve"> </w:t>
      </w:r>
      <w:r w:rsidRPr="00DA15FB">
        <w:rPr>
          <w:bCs/>
          <w:color w:val="000000"/>
          <w:sz w:val="28"/>
          <w:szCs w:val="28"/>
        </w:rPr>
        <w:t>на 2018</w:t>
      </w:r>
      <w:r w:rsidR="00DA15FB" w:rsidRPr="00DA15FB">
        <w:rPr>
          <w:bCs/>
          <w:color w:val="000000"/>
          <w:sz w:val="28"/>
          <w:szCs w:val="28"/>
          <w:lang w:val="kk-KZ"/>
        </w:rPr>
        <w:t>-</w:t>
      </w:r>
      <w:r w:rsidRPr="00DA15FB">
        <w:rPr>
          <w:bCs/>
          <w:color w:val="000000"/>
          <w:sz w:val="28"/>
          <w:szCs w:val="28"/>
        </w:rPr>
        <w:t xml:space="preserve">2020 годы, </w:t>
      </w:r>
      <w:r w:rsidRPr="00DA15FB">
        <w:rPr>
          <w:color w:val="000000"/>
          <w:sz w:val="28"/>
          <w:szCs w:val="28"/>
        </w:rPr>
        <w:t>7 городских и районных соглашений</w:t>
      </w:r>
      <w:r w:rsidR="009929A4" w:rsidRPr="00DA15FB">
        <w:rPr>
          <w:color w:val="000000"/>
          <w:sz w:val="28"/>
          <w:szCs w:val="28"/>
        </w:rPr>
        <w:t>,</w:t>
      </w:r>
      <w:r w:rsidRPr="00DA15FB">
        <w:rPr>
          <w:color w:val="000000"/>
          <w:sz w:val="28"/>
          <w:szCs w:val="28"/>
        </w:rPr>
        <w:t xml:space="preserve"> </w:t>
      </w:r>
      <w:r w:rsidRPr="00DA15FB">
        <w:rPr>
          <w:color w:val="000000"/>
          <w:sz w:val="28"/>
          <w:szCs w:val="28"/>
          <w:lang w:val="kk-KZ"/>
        </w:rPr>
        <w:t>304</w:t>
      </w:r>
      <w:r w:rsidRPr="00DA15FB">
        <w:rPr>
          <w:color w:val="000000"/>
          <w:sz w:val="28"/>
          <w:szCs w:val="28"/>
        </w:rPr>
        <w:t xml:space="preserve"> коллективных договоров</w:t>
      </w:r>
      <w:r w:rsidRPr="00DA15FB">
        <w:rPr>
          <w:color w:val="000000"/>
          <w:sz w:val="28"/>
          <w:szCs w:val="28"/>
          <w:lang w:val="kk-KZ"/>
        </w:rPr>
        <w:t>.</w:t>
      </w:r>
      <w:r w:rsidRPr="00DA15FB">
        <w:rPr>
          <w:bCs/>
          <w:color w:val="000000"/>
          <w:sz w:val="28"/>
          <w:szCs w:val="28"/>
        </w:rPr>
        <w:t xml:space="preserve"> В регионе</w:t>
      </w:r>
      <w:r w:rsidRPr="00DA15FB">
        <w:rPr>
          <w:sz w:val="28"/>
          <w:szCs w:val="28"/>
        </w:rPr>
        <w:t xml:space="preserve"> обеспечиваются своевременные выплаты по социально-значимым статьям расходов: заработная плата, отпускные, выплаты гражданским служащим пособий к отпуску на оздоровление</w:t>
      </w:r>
      <w:r w:rsidR="009929A4" w:rsidRPr="00DA15FB">
        <w:rPr>
          <w:sz w:val="28"/>
          <w:szCs w:val="28"/>
        </w:rPr>
        <w:t xml:space="preserve"> и др</w:t>
      </w:r>
      <w:r w:rsidRPr="00DA15FB">
        <w:rPr>
          <w:sz w:val="28"/>
          <w:szCs w:val="28"/>
        </w:rPr>
        <w:t xml:space="preserve">.  </w:t>
      </w:r>
    </w:p>
    <w:p w:rsidR="00B07F7C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DA15FB">
        <w:rPr>
          <w:sz w:val="28"/>
          <w:szCs w:val="28"/>
        </w:rPr>
        <w:t>Правозащитная деятельность профсоюза осуществляется по следующим основным направлениям:</w:t>
      </w:r>
    </w:p>
    <w:p w:rsidR="00B07F7C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DA15FB">
        <w:rPr>
          <w:sz w:val="28"/>
          <w:szCs w:val="28"/>
        </w:rPr>
        <w:t xml:space="preserve">- </w:t>
      </w:r>
      <w:proofErr w:type="gramStart"/>
      <w:r w:rsidRPr="00DA15FB">
        <w:rPr>
          <w:sz w:val="28"/>
          <w:szCs w:val="28"/>
        </w:rPr>
        <w:t>контроль за</w:t>
      </w:r>
      <w:proofErr w:type="gramEnd"/>
      <w:r w:rsidRPr="00DA15FB">
        <w:rPr>
          <w:sz w:val="28"/>
          <w:szCs w:val="28"/>
        </w:rPr>
        <w:t xml:space="preserve"> соблюдением трудового законодательства;</w:t>
      </w:r>
    </w:p>
    <w:p w:rsidR="00B07F7C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участие в договорном регулировании социально-трудовых отношений в рамках социального партнерства;</w:t>
      </w:r>
    </w:p>
    <w:p w:rsidR="00B07F7C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досудебная и судебная защита прав и интересов работников;</w:t>
      </w:r>
    </w:p>
    <w:p w:rsidR="0068298F" w:rsidRPr="00DA15FB" w:rsidRDefault="0068298F" w:rsidP="00B07F7C">
      <w:pPr>
        <w:pStyle w:val="a3"/>
        <w:spacing w:before="0" w:beforeAutospacing="0" w:after="0" w:afterAutospacing="0"/>
        <w:ind w:right="-1" w:firstLine="709"/>
        <w:contextualSpacing/>
        <w:jc w:val="both"/>
        <w:rPr>
          <w:b/>
          <w:sz w:val="28"/>
          <w:szCs w:val="28"/>
        </w:rPr>
      </w:pPr>
      <w:r w:rsidRPr="00DA15FB">
        <w:rPr>
          <w:sz w:val="28"/>
          <w:szCs w:val="28"/>
        </w:rPr>
        <w:t>- информационно-методическая работа по правовым вопросам, обучение актива и руководителей организаций образования.</w:t>
      </w:r>
    </w:p>
    <w:p w:rsidR="009929A4" w:rsidRPr="00DA15FB" w:rsidRDefault="0068298F" w:rsidP="00B07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FB">
        <w:rPr>
          <w:rFonts w:ascii="Times New Roman" w:eastAsia="Times New Roman" w:hAnsi="Times New Roman" w:cs="Times New Roman"/>
          <w:sz w:val="28"/>
          <w:szCs w:val="28"/>
        </w:rPr>
        <w:lastRenderedPageBreak/>
        <w:t>Профсоюзными организациями области за последние три года было дано около 3 000 юридических</w:t>
      </w:r>
      <w:r w:rsidR="0085429A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</w:t>
      </w:r>
      <w:r w:rsidR="009929A4" w:rsidRPr="00DA15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9A4" w:rsidRPr="00DA15FB">
        <w:rPr>
          <w:rFonts w:ascii="Times New Roman" w:hAnsi="Times New Roman" w:cs="Times New Roman"/>
          <w:sz w:val="28"/>
          <w:szCs w:val="28"/>
        </w:rPr>
        <w:t xml:space="preserve">С  октября 2016 года в штат аппарата обкома введена штатная единица специалиста по правовым вопросам.  </w:t>
      </w:r>
    </w:p>
    <w:p w:rsidR="0068298F" w:rsidRPr="00DA15FB" w:rsidRDefault="0085429A" w:rsidP="00B07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2018-2020 годы</w:t>
      </w:r>
      <w:r w:rsidR="009929A4" w:rsidRPr="00DA15FB">
        <w:rPr>
          <w:rFonts w:ascii="Times New Roman" w:hAnsi="Times New Roman" w:cs="Times New Roman"/>
          <w:sz w:val="28"/>
          <w:szCs w:val="28"/>
        </w:rPr>
        <w:t xml:space="preserve"> общественный контроль осуществлён в  69 организациях области.</w:t>
      </w:r>
    </w:p>
    <w:p w:rsidR="009929A4" w:rsidRPr="00DA15FB" w:rsidRDefault="009929A4" w:rsidP="00B07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Экономический эффект деятельности правовой службы за </w:t>
      </w:r>
      <w:r w:rsidR="00DA15F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 </w:t>
      </w:r>
      <w:r w:rsidRPr="00DA15F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текущего года составил 223 465 945,51 тенге.</w:t>
      </w:r>
    </w:p>
    <w:p w:rsidR="009929A4" w:rsidRPr="00DA15FB" w:rsidRDefault="009929A4" w:rsidP="00B07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</w:rPr>
        <w:t xml:space="preserve">Принимаются меры по расширению спектра и круга получателей бесплатных юридических услуг. Регулярно проводятся семинары по вопросам применения трудового законодательства и правового регулирования деятельности профсоюзов. </w:t>
      </w:r>
    </w:p>
    <w:p w:rsidR="009929A4" w:rsidRPr="00DA15FB" w:rsidRDefault="009929A4" w:rsidP="00B07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</w:rPr>
        <w:t xml:space="preserve">В связи с внесёнными коррективами, вызванными условиями работы в период пандемии, </w:t>
      </w:r>
      <w:proofErr w:type="spellStart"/>
      <w:r w:rsidRPr="00DA15FB">
        <w:rPr>
          <w:rFonts w:ascii="Times New Roman" w:hAnsi="Times New Roman" w:cs="Times New Roman"/>
          <w:sz w:val="28"/>
          <w:szCs w:val="28"/>
        </w:rPr>
        <w:t>Мангистауский</w:t>
      </w:r>
      <w:proofErr w:type="spellEnd"/>
      <w:r w:rsidRPr="00DA15FB">
        <w:rPr>
          <w:rFonts w:ascii="Times New Roman" w:hAnsi="Times New Roman" w:cs="Times New Roman"/>
          <w:sz w:val="28"/>
          <w:szCs w:val="28"/>
        </w:rPr>
        <w:t xml:space="preserve"> обком профсоюза перешёл в новый формат работы: проведено 17 </w:t>
      </w:r>
      <w:proofErr w:type="spellStart"/>
      <w:proofErr w:type="gramStart"/>
      <w:r w:rsidRPr="00DA15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15FB">
        <w:rPr>
          <w:rFonts w:ascii="Times New Roman" w:hAnsi="Times New Roman" w:cs="Times New Roman"/>
          <w:sz w:val="28"/>
          <w:szCs w:val="28"/>
        </w:rPr>
        <w:t>nline</w:t>
      </w:r>
      <w:proofErr w:type="spellEnd"/>
      <w:r w:rsidRPr="00DA15FB">
        <w:rPr>
          <w:rFonts w:ascii="Times New Roman" w:hAnsi="Times New Roman" w:cs="Times New Roman"/>
          <w:sz w:val="28"/>
          <w:szCs w:val="28"/>
        </w:rPr>
        <w:t xml:space="preserve"> - совещаний, семинаров, конференций в режиме ЧП; выпущено </w:t>
      </w:r>
      <w:r w:rsidR="0085429A">
        <w:rPr>
          <w:rFonts w:ascii="Times New Roman" w:hAnsi="Times New Roman" w:cs="Times New Roman"/>
          <w:sz w:val="28"/>
          <w:szCs w:val="28"/>
        </w:rPr>
        <w:t>5 памяток для членов профсоюза «Работа в условиях пандемии»</w:t>
      </w:r>
      <w:r w:rsidRPr="00DA15FB">
        <w:rPr>
          <w:rFonts w:ascii="Times New Roman" w:hAnsi="Times New Roman" w:cs="Times New Roman"/>
          <w:sz w:val="28"/>
          <w:szCs w:val="28"/>
        </w:rPr>
        <w:t>, размещено 14 статей в СМИ. Д</w:t>
      </w:r>
      <w:r w:rsidRPr="00DA15FB">
        <w:rPr>
          <w:rFonts w:ascii="Times New Roman" w:hAnsi="Times New Roman" w:cs="Times New Roman"/>
          <w:color w:val="000000"/>
          <w:sz w:val="28"/>
          <w:szCs w:val="28"/>
        </w:rPr>
        <w:t xml:space="preserve">ля повышения </w:t>
      </w:r>
      <w:r w:rsidRPr="00DA15FB">
        <w:rPr>
          <w:rFonts w:ascii="Times New Roman" w:hAnsi="Times New Roman" w:cs="Times New Roman"/>
          <w:sz w:val="28"/>
          <w:szCs w:val="28"/>
        </w:rPr>
        <w:t xml:space="preserve">правовой грамотности вновь избранных председателей профсоюзных организаций, запланирована и проводится  целенаправленная работа через семинары, встречи-консультации, </w:t>
      </w:r>
      <w:proofErr w:type="spellStart"/>
      <w:proofErr w:type="gramStart"/>
      <w:r w:rsidRPr="00DA15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15FB">
        <w:rPr>
          <w:rFonts w:ascii="Times New Roman" w:hAnsi="Times New Roman" w:cs="Times New Roman"/>
          <w:sz w:val="28"/>
          <w:szCs w:val="28"/>
        </w:rPr>
        <w:t>nline</w:t>
      </w:r>
      <w:proofErr w:type="spellEnd"/>
      <w:r w:rsidRPr="00DA15FB">
        <w:rPr>
          <w:rFonts w:ascii="Times New Roman" w:hAnsi="Times New Roman" w:cs="Times New Roman"/>
          <w:sz w:val="28"/>
          <w:szCs w:val="28"/>
        </w:rPr>
        <w:t xml:space="preserve"> - совещания, в том числе выездные – </w:t>
      </w:r>
      <w:r w:rsidR="00FA0928" w:rsidRPr="00DA15FB">
        <w:rPr>
          <w:rFonts w:ascii="Times New Roman" w:hAnsi="Times New Roman" w:cs="Times New Roman"/>
          <w:sz w:val="28"/>
          <w:szCs w:val="28"/>
        </w:rPr>
        <w:t>78,</w:t>
      </w:r>
      <w:r w:rsidRPr="00DA15FB">
        <w:rPr>
          <w:rFonts w:ascii="Times New Roman" w:hAnsi="Times New Roman" w:cs="Times New Roman"/>
          <w:sz w:val="28"/>
          <w:szCs w:val="28"/>
        </w:rPr>
        <w:t xml:space="preserve"> выпущено 15 методических рекомендаций для работы профорганов всех уровней области.</w:t>
      </w:r>
    </w:p>
    <w:p w:rsidR="00FA0928" w:rsidRPr="00DA15FB" w:rsidRDefault="009929A4" w:rsidP="00B07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</w:rPr>
        <w:t xml:space="preserve">В регионе наблюдается </w:t>
      </w:r>
      <w:r w:rsidR="00FA0928" w:rsidRPr="00DA15FB">
        <w:rPr>
          <w:rFonts w:ascii="Times New Roman" w:hAnsi="Times New Roman" w:cs="Times New Roman"/>
          <w:sz w:val="28"/>
          <w:szCs w:val="28"/>
        </w:rPr>
        <w:t xml:space="preserve">позитивная </w:t>
      </w:r>
      <w:r w:rsidRPr="00DA15FB">
        <w:rPr>
          <w:rFonts w:ascii="Times New Roman" w:hAnsi="Times New Roman" w:cs="Times New Roman"/>
          <w:sz w:val="28"/>
          <w:szCs w:val="28"/>
        </w:rPr>
        <w:t>тенденция</w:t>
      </w:r>
      <w:r w:rsidR="00FA0928" w:rsidRPr="00DA15FB">
        <w:rPr>
          <w:rFonts w:ascii="Times New Roman" w:hAnsi="Times New Roman" w:cs="Times New Roman"/>
          <w:sz w:val="28"/>
          <w:szCs w:val="28"/>
        </w:rPr>
        <w:t xml:space="preserve"> усиления правовой защиты работников, развития социального партнерства.</w:t>
      </w:r>
    </w:p>
    <w:p w:rsidR="00FA0928" w:rsidRPr="00DA15FB" w:rsidRDefault="00FA0928" w:rsidP="00B07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</w:rPr>
        <w:t xml:space="preserve">Вместе с тем, не в полной мере реализуется право на осуществление общественного </w:t>
      </w:r>
      <w:proofErr w:type="gramStart"/>
      <w:r w:rsidRPr="00DA15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15FB"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трудового законодательства, обязательств по актам социального партнерства. Требует большего внимания работа по повышению эффективности институтов досудебного разрешения индивидуальных трудовых споров (</w:t>
      </w:r>
      <w:proofErr w:type="spellStart"/>
      <w:r w:rsidRPr="00DA15FB">
        <w:rPr>
          <w:rFonts w:ascii="Times New Roman" w:hAnsi="Times New Roman" w:cs="Times New Roman"/>
          <w:sz w:val="28"/>
          <w:szCs w:val="28"/>
        </w:rPr>
        <w:t>сог</w:t>
      </w:r>
      <w:proofErr w:type="spellEnd"/>
      <w:r w:rsidR="00DA15FB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DA15FB">
        <w:rPr>
          <w:rFonts w:ascii="Times New Roman" w:hAnsi="Times New Roman" w:cs="Times New Roman"/>
          <w:sz w:val="28"/>
          <w:szCs w:val="28"/>
        </w:rPr>
        <w:t>асительные</w:t>
      </w:r>
      <w:proofErr w:type="spellEnd"/>
      <w:r w:rsidRPr="00DA15FB">
        <w:rPr>
          <w:rFonts w:ascii="Times New Roman" w:hAnsi="Times New Roman" w:cs="Times New Roman"/>
          <w:sz w:val="28"/>
          <w:szCs w:val="28"/>
        </w:rPr>
        <w:t xml:space="preserve"> комиссии, медиация). </w:t>
      </w:r>
    </w:p>
    <w:p w:rsidR="003859A3" w:rsidRDefault="003859A3" w:rsidP="00B07F7C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Исполком Казахстанского отраслевого  профсоюза работников образования и науки </w:t>
      </w:r>
      <w:r w:rsidRPr="00DA1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DA15F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5429A" w:rsidRPr="00DA15FB" w:rsidRDefault="0085429A" w:rsidP="00B07F7C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0928" w:rsidRPr="00DA15FB" w:rsidRDefault="0068298F" w:rsidP="00B07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FB">
        <w:rPr>
          <w:rFonts w:ascii="Times New Roman" w:hAnsi="Times New Roman" w:cs="Times New Roman"/>
          <w:sz w:val="28"/>
          <w:szCs w:val="28"/>
        </w:rPr>
        <w:t xml:space="preserve">1. </w:t>
      </w:r>
      <w:r w:rsidR="00FA0928" w:rsidRPr="00DA15FB">
        <w:rPr>
          <w:rFonts w:ascii="Times New Roman" w:hAnsi="Times New Roman" w:cs="Times New Roman"/>
          <w:sz w:val="28"/>
          <w:szCs w:val="28"/>
        </w:rPr>
        <w:t>Принять к сведению информацию «</w:t>
      </w:r>
      <w:r w:rsidR="00FA0928" w:rsidRPr="00DA15FB">
        <w:rPr>
          <w:rFonts w:ascii="Times New Roman" w:eastAsia="Times New Roman" w:hAnsi="Times New Roman" w:cs="Times New Roman"/>
          <w:sz w:val="28"/>
          <w:szCs w:val="28"/>
        </w:rPr>
        <w:t xml:space="preserve">О ходе выполнения Мангистауской областной организацией профсоюза  Плана мероприятий по реализации решений XIV съезда профсоюза, совершенствованию правовой службы, расширению сферы оказания бесплатной юридической помощи членам профсоюза».   Отметить активную и результативную работу специалиста по правовым вопросам </w:t>
      </w:r>
      <w:proofErr w:type="gramStart"/>
      <w:r w:rsidR="00FA0928" w:rsidRPr="00DA15FB">
        <w:rPr>
          <w:rFonts w:ascii="Times New Roman" w:eastAsia="Times New Roman" w:hAnsi="Times New Roman" w:cs="Times New Roman"/>
          <w:sz w:val="28"/>
          <w:szCs w:val="28"/>
        </w:rPr>
        <w:t>Храмовой</w:t>
      </w:r>
      <w:proofErr w:type="gramEnd"/>
      <w:r w:rsidR="00FA0928" w:rsidRPr="00DA15FB">
        <w:rPr>
          <w:rFonts w:ascii="Times New Roman" w:eastAsia="Times New Roman" w:hAnsi="Times New Roman" w:cs="Times New Roman"/>
          <w:sz w:val="28"/>
          <w:szCs w:val="28"/>
        </w:rPr>
        <w:t xml:space="preserve"> Н.С.     </w:t>
      </w:r>
    </w:p>
    <w:p w:rsidR="0068298F" w:rsidRPr="00DA15FB" w:rsidRDefault="0068298F" w:rsidP="00B07F7C">
      <w:pPr>
        <w:pStyle w:val="a4"/>
        <w:ind w:left="0" w:firstLine="709"/>
        <w:jc w:val="both"/>
        <w:rPr>
          <w:sz w:val="28"/>
          <w:szCs w:val="28"/>
        </w:rPr>
      </w:pPr>
      <w:r w:rsidRPr="00DA15FB">
        <w:rPr>
          <w:sz w:val="28"/>
          <w:szCs w:val="28"/>
        </w:rPr>
        <w:t xml:space="preserve">2. </w:t>
      </w:r>
      <w:proofErr w:type="spellStart"/>
      <w:r w:rsidR="00FA0928" w:rsidRPr="00DA15FB">
        <w:rPr>
          <w:sz w:val="28"/>
          <w:szCs w:val="28"/>
        </w:rPr>
        <w:t>Мангистаускому</w:t>
      </w:r>
      <w:proofErr w:type="spellEnd"/>
      <w:r w:rsidRPr="00DA15FB">
        <w:rPr>
          <w:sz w:val="28"/>
          <w:szCs w:val="28"/>
        </w:rPr>
        <w:t xml:space="preserve"> областному комитету профсоюза образования и науки</w:t>
      </w:r>
      <w:r w:rsidR="00501A22" w:rsidRPr="00DA15FB">
        <w:rPr>
          <w:sz w:val="28"/>
          <w:szCs w:val="28"/>
        </w:rPr>
        <w:t xml:space="preserve"> (Председатель </w:t>
      </w:r>
      <w:proofErr w:type="spellStart"/>
      <w:r w:rsidR="00501A22" w:rsidRPr="00DA15FB">
        <w:rPr>
          <w:sz w:val="28"/>
          <w:szCs w:val="28"/>
        </w:rPr>
        <w:t>Баймбетова</w:t>
      </w:r>
      <w:proofErr w:type="spellEnd"/>
      <w:r w:rsidR="00501A22" w:rsidRPr="00DA15FB">
        <w:rPr>
          <w:sz w:val="28"/>
          <w:szCs w:val="28"/>
        </w:rPr>
        <w:t xml:space="preserve"> Т.А.)</w:t>
      </w:r>
      <w:r w:rsidRPr="00DA15FB">
        <w:rPr>
          <w:sz w:val="28"/>
          <w:szCs w:val="28"/>
        </w:rPr>
        <w:t xml:space="preserve"> </w:t>
      </w:r>
      <w:r w:rsidR="00FA0928" w:rsidRPr="00DA15FB">
        <w:rPr>
          <w:sz w:val="28"/>
          <w:szCs w:val="28"/>
        </w:rPr>
        <w:t>продолжить работу по повышению эффективности правозащитной работы</w:t>
      </w:r>
      <w:r w:rsidRPr="00DA15FB">
        <w:rPr>
          <w:sz w:val="28"/>
          <w:szCs w:val="28"/>
        </w:rPr>
        <w:t>:</w:t>
      </w:r>
    </w:p>
    <w:p w:rsidR="0068298F" w:rsidRPr="00DA15FB" w:rsidRDefault="0068298F" w:rsidP="00B07F7C">
      <w:pPr>
        <w:pStyle w:val="a4"/>
        <w:ind w:left="0" w:firstLine="709"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активно взаимодействовать с местными органами власти</w:t>
      </w:r>
      <w:r w:rsidR="00501A22" w:rsidRPr="00DA15FB">
        <w:rPr>
          <w:sz w:val="28"/>
          <w:szCs w:val="28"/>
        </w:rPr>
        <w:t xml:space="preserve">  в вопросах разрешения</w:t>
      </w:r>
      <w:r w:rsidRPr="00DA15FB">
        <w:rPr>
          <w:sz w:val="28"/>
          <w:szCs w:val="28"/>
        </w:rPr>
        <w:t xml:space="preserve"> </w:t>
      </w:r>
      <w:r w:rsidR="00501A22" w:rsidRPr="00DA15FB">
        <w:rPr>
          <w:sz w:val="28"/>
          <w:szCs w:val="28"/>
        </w:rPr>
        <w:t>трудовых конфликтов</w:t>
      </w:r>
      <w:r w:rsidR="00E570F4" w:rsidRPr="00DA15FB">
        <w:rPr>
          <w:sz w:val="28"/>
          <w:szCs w:val="28"/>
        </w:rPr>
        <w:t>, решения</w:t>
      </w:r>
      <w:r w:rsidR="00501A22" w:rsidRPr="00DA15FB">
        <w:rPr>
          <w:sz w:val="28"/>
          <w:szCs w:val="28"/>
        </w:rPr>
        <w:t xml:space="preserve"> </w:t>
      </w:r>
      <w:r w:rsidR="00E570F4" w:rsidRPr="00DA15FB">
        <w:rPr>
          <w:sz w:val="28"/>
          <w:szCs w:val="28"/>
        </w:rPr>
        <w:t>социально-экономических</w:t>
      </w:r>
      <w:r w:rsidRPr="00DA15FB">
        <w:rPr>
          <w:sz w:val="28"/>
          <w:szCs w:val="28"/>
        </w:rPr>
        <w:t xml:space="preserve"> проблем </w:t>
      </w:r>
      <w:r w:rsidR="00E570F4" w:rsidRPr="00DA15FB">
        <w:rPr>
          <w:sz w:val="28"/>
          <w:szCs w:val="28"/>
        </w:rPr>
        <w:t>работников отрасли</w:t>
      </w:r>
      <w:r w:rsidRPr="00DA15FB">
        <w:rPr>
          <w:sz w:val="28"/>
          <w:szCs w:val="28"/>
        </w:rPr>
        <w:t>;</w:t>
      </w:r>
    </w:p>
    <w:p w:rsidR="0068298F" w:rsidRPr="00DA15FB" w:rsidRDefault="0068298F" w:rsidP="00B07F7C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DA15FB">
        <w:rPr>
          <w:sz w:val="28"/>
          <w:szCs w:val="28"/>
        </w:rPr>
        <w:t xml:space="preserve">- </w:t>
      </w:r>
      <w:r w:rsidR="00501A22" w:rsidRPr="00DA15FB">
        <w:rPr>
          <w:sz w:val="28"/>
          <w:szCs w:val="28"/>
        </w:rPr>
        <w:t xml:space="preserve"> </w:t>
      </w:r>
      <w:r w:rsidRPr="00DA15FB">
        <w:rPr>
          <w:sz w:val="28"/>
          <w:szCs w:val="28"/>
        </w:rPr>
        <w:t>в соответствии с Постановлением Исполкома отраслевого Профсоюза №</w:t>
      </w:r>
      <w:r w:rsidR="00501A22" w:rsidRPr="00DA15FB">
        <w:rPr>
          <w:sz w:val="28"/>
          <w:szCs w:val="28"/>
        </w:rPr>
        <w:t xml:space="preserve"> </w:t>
      </w:r>
      <w:r w:rsidRPr="00DA15FB">
        <w:rPr>
          <w:sz w:val="28"/>
          <w:szCs w:val="28"/>
        </w:rPr>
        <w:t>4 от 26 августа 2015</w:t>
      </w:r>
      <w:r w:rsidR="00501A22" w:rsidRPr="00DA15FB">
        <w:rPr>
          <w:sz w:val="28"/>
          <w:szCs w:val="28"/>
        </w:rPr>
        <w:t xml:space="preserve"> года</w:t>
      </w:r>
      <w:r w:rsidRPr="00DA15FB">
        <w:rPr>
          <w:sz w:val="28"/>
          <w:szCs w:val="28"/>
        </w:rPr>
        <w:t xml:space="preserve"> «Об организации правовой работы и общественного контроля за исполнением трудового законодательства в членских организациях Казахстанского отраслевого профсоюза работников </w:t>
      </w:r>
      <w:r w:rsidR="00501A22" w:rsidRPr="00DA15FB">
        <w:rPr>
          <w:sz w:val="28"/>
          <w:szCs w:val="28"/>
        </w:rPr>
        <w:t>образования и науки»</w:t>
      </w:r>
      <w:r w:rsidRPr="00DA15FB">
        <w:rPr>
          <w:sz w:val="28"/>
          <w:szCs w:val="28"/>
        </w:rPr>
        <w:t xml:space="preserve"> добиваться </w:t>
      </w:r>
      <w:r w:rsidR="00E570F4" w:rsidRPr="00DA15FB">
        <w:rPr>
          <w:sz w:val="28"/>
          <w:szCs w:val="28"/>
        </w:rPr>
        <w:t xml:space="preserve">повышения </w:t>
      </w:r>
      <w:r w:rsidRPr="00DA15FB">
        <w:rPr>
          <w:sz w:val="28"/>
          <w:szCs w:val="28"/>
        </w:rPr>
        <w:t xml:space="preserve">эффективности работы профсоюзных организации по </w:t>
      </w:r>
      <w:r w:rsidR="00501A22" w:rsidRPr="00DA15FB">
        <w:rPr>
          <w:sz w:val="28"/>
          <w:szCs w:val="28"/>
        </w:rPr>
        <w:t>осуществлению общественного контроля за исполнением трудового законодательства</w:t>
      </w:r>
      <w:r w:rsidRPr="00DA15FB">
        <w:rPr>
          <w:sz w:val="28"/>
          <w:szCs w:val="28"/>
        </w:rPr>
        <w:t>, в этой работе активно взаимодействовать с государственными надзорными органами;</w:t>
      </w:r>
      <w:proofErr w:type="gramEnd"/>
    </w:p>
    <w:p w:rsidR="00501A22" w:rsidRPr="00DA15FB" w:rsidRDefault="00501A22" w:rsidP="00B07F7C">
      <w:pPr>
        <w:pStyle w:val="a4"/>
        <w:ind w:left="0" w:firstLine="709"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 совместно с представителями работодателей проработать вопрос о создании постоянно действующего семинара по обучению членов согласительных комиссий по разрешению индивидуальных трудовых споров основам трудового законодательства;</w:t>
      </w:r>
    </w:p>
    <w:p w:rsidR="00501A22" w:rsidRPr="00DA15FB" w:rsidRDefault="00501A22" w:rsidP="00B07F7C">
      <w:pPr>
        <w:pStyle w:val="a4"/>
        <w:ind w:left="0" w:firstLine="709"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активнее использовать право профсоюзов на судебную защиту членов профсоюза от посягательств на их права и законные интересы;</w:t>
      </w:r>
    </w:p>
    <w:p w:rsidR="00501A22" w:rsidRPr="00DA15FB" w:rsidRDefault="0068298F" w:rsidP="00B07F7C">
      <w:pPr>
        <w:pStyle w:val="a4"/>
        <w:ind w:left="0" w:firstLine="709"/>
        <w:jc w:val="both"/>
        <w:rPr>
          <w:sz w:val="28"/>
          <w:szCs w:val="28"/>
        </w:rPr>
      </w:pPr>
      <w:r w:rsidRPr="00DA15FB">
        <w:rPr>
          <w:sz w:val="28"/>
          <w:szCs w:val="28"/>
        </w:rPr>
        <w:t>- усилить работу по информационному обеспечению деятельности профсоюзных организаций</w:t>
      </w:r>
      <w:r w:rsidR="00501A22" w:rsidRPr="00DA15FB">
        <w:rPr>
          <w:sz w:val="28"/>
          <w:szCs w:val="28"/>
        </w:rPr>
        <w:t xml:space="preserve"> в части правовой защиты.</w:t>
      </w:r>
    </w:p>
    <w:p w:rsidR="0068298F" w:rsidRPr="00DA15FB" w:rsidRDefault="0068298F" w:rsidP="00B0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F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A22" w:rsidRPr="00DA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15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A15F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отраслевого Профсоюза </w:t>
      </w:r>
      <w:proofErr w:type="spellStart"/>
      <w:r w:rsidRPr="00DA15FB">
        <w:rPr>
          <w:rFonts w:ascii="Times New Roman" w:eastAsia="Times New Roman" w:hAnsi="Times New Roman" w:cs="Times New Roman"/>
          <w:sz w:val="28"/>
          <w:szCs w:val="28"/>
        </w:rPr>
        <w:t>Беженарова</w:t>
      </w:r>
      <w:proofErr w:type="spellEnd"/>
      <w:r w:rsidRPr="00DA15FB">
        <w:rPr>
          <w:rFonts w:ascii="Times New Roman" w:eastAsia="Times New Roman" w:hAnsi="Times New Roman" w:cs="Times New Roman"/>
          <w:sz w:val="28"/>
          <w:szCs w:val="28"/>
        </w:rPr>
        <w:t xml:space="preserve"> В.Ф. </w:t>
      </w:r>
    </w:p>
    <w:p w:rsidR="0068298F" w:rsidRDefault="0068298F" w:rsidP="00B07F7C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59A3" w:rsidRDefault="003859A3" w:rsidP="00B07F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B07F7C">
        <w:rPr>
          <w:rFonts w:ascii="Times New Roman" w:hAnsi="Times New Roman"/>
          <w:b/>
          <w:sz w:val="28"/>
          <w:szCs w:val="28"/>
        </w:rPr>
        <w:tab/>
      </w:r>
      <w:r w:rsidR="0085429A">
        <w:rPr>
          <w:rFonts w:ascii="Times New Roman" w:hAnsi="Times New Roman"/>
          <w:b/>
          <w:sz w:val="28"/>
          <w:szCs w:val="28"/>
        </w:rPr>
        <w:t xml:space="preserve">             </w:t>
      </w:r>
      <w:r w:rsidR="00B07F7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 Мукашева</w:t>
      </w:r>
    </w:p>
    <w:p w:rsidR="003859A3" w:rsidRDefault="003859A3" w:rsidP="0068298F">
      <w:pPr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859A3" w:rsidRDefault="003859A3" w:rsidP="0068298F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178B3" w:rsidRDefault="003178B3" w:rsidP="0068298F">
      <w:pPr>
        <w:ind w:left="-284" w:firstLine="284"/>
      </w:pPr>
    </w:p>
    <w:sectPr w:rsidR="003178B3" w:rsidSect="008542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3859A3"/>
    <w:rsid w:val="00150D5D"/>
    <w:rsid w:val="002167C0"/>
    <w:rsid w:val="003178B3"/>
    <w:rsid w:val="003859A3"/>
    <w:rsid w:val="004A1266"/>
    <w:rsid w:val="00501A22"/>
    <w:rsid w:val="00640BE3"/>
    <w:rsid w:val="0068298F"/>
    <w:rsid w:val="006F644D"/>
    <w:rsid w:val="00767766"/>
    <w:rsid w:val="0085429A"/>
    <w:rsid w:val="009929A4"/>
    <w:rsid w:val="009E77F9"/>
    <w:rsid w:val="00A547D0"/>
    <w:rsid w:val="00B07F7C"/>
    <w:rsid w:val="00BA2E50"/>
    <w:rsid w:val="00D62B72"/>
    <w:rsid w:val="00DA15FB"/>
    <w:rsid w:val="00E570F4"/>
    <w:rsid w:val="00F02F7E"/>
    <w:rsid w:val="00F0352D"/>
    <w:rsid w:val="00FA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0"/>
  </w:style>
  <w:style w:type="paragraph" w:styleId="1">
    <w:name w:val="heading 1"/>
    <w:basedOn w:val="a"/>
    <w:next w:val="a"/>
    <w:link w:val="10"/>
    <w:uiPriority w:val="9"/>
    <w:qFormat/>
    <w:rsid w:val="0068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2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 Spacing"/>
    <w:uiPriority w:val="1"/>
    <w:qFormat/>
    <w:rsid w:val="006829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15</cp:revision>
  <cp:lastPrinted>2020-10-08T09:28:00Z</cp:lastPrinted>
  <dcterms:created xsi:type="dcterms:W3CDTF">2020-09-26T05:57:00Z</dcterms:created>
  <dcterms:modified xsi:type="dcterms:W3CDTF">2020-10-08T09:29:00Z</dcterms:modified>
</cp:coreProperties>
</file>