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10" w:rsidRDefault="004A5110" w:rsidP="004267ED">
      <w:pPr>
        <w:tabs>
          <w:tab w:val="left" w:pos="900"/>
        </w:tabs>
        <w:ind w:right="540"/>
        <w:jc w:val="both"/>
        <w:rPr>
          <w:b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836B2C" w:rsidRDefault="00836B2C" w:rsidP="004A5110">
      <w:pPr>
        <w:rPr>
          <w:b/>
          <w:color w:val="000000"/>
          <w:sz w:val="28"/>
          <w:szCs w:val="28"/>
          <w:lang w:val="kk-KZ"/>
        </w:rPr>
      </w:pPr>
    </w:p>
    <w:p w:rsidR="004A5110" w:rsidRDefault="00836B2C" w:rsidP="004A5110">
      <w:pPr>
        <w:rPr>
          <w:b/>
          <w:lang w:val="kk-KZ"/>
        </w:rPr>
      </w:pPr>
      <w:r>
        <w:rPr>
          <w:b/>
          <w:color w:val="000000"/>
          <w:sz w:val="28"/>
          <w:szCs w:val="28"/>
          <w:lang w:val="kk-KZ"/>
        </w:rPr>
        <w:t>25</w:t>
      </w:r>
      <w:r w:rsidR="004A5110">
        <w:rPr>
          <w:b/>
          <w:color w:val="000000"/>
          <w:sz w:val="28"/>
          <w:szCs w:val="28"/>
          <w:lang w:val="kk-KZ"/>
        </w:rPr>
        <w:t>.</w:t>
      </w:r>
      <w:r>
        <w:rPr>
          <w:b/>
          <w:color w:val="000000"/>
          <w:sz w:val="28"/>
          <w:szCs w:val="28"/>
          <w:lang w:val="kk-KZ"/>
        </w:rPr>
        <w:t>11</w:t>
      </w:r>
      <w:r w:rsidR="004A5110">
        <w:rPr>
          <w:b/>
          <w:color w:val="000000"/>
          <w:sz w:val="28"/>
          <w:szCs w:val="28"/>
          <w:lang w:val="kk-KZ"/>
        </w:rPr>
        <w:t>.2020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="004A5110">
        <w:rPr>
          <w:b/>
          <w:color w:val="000000"/>
          <w:sz w:val="28"/>
          <w:szCs w:val="28"/>
          <w:lang w:val="kk-KZ"/>
        </w:rPr>
        <w:t xml:space="preserve"> г</w:t>
      </w:r>
      <w:r>
        <w:rPr>
          <w:b/>
          <w:color w:val="000000"/>
          <w:sz w:val="28"/>
          <w:szCs w:val="28"/>
          <w:lang w:val="kk-KZ"/>
        </w:rPr>
        <w:t>од</w:t>
      </w:r>
      <w:r w:rsidR="004A5110">
        <w:rPr>
          <w:b/>
          <w:color w:val="000000"/>
          <w:sz w:val="28"/>
          <w:szCs w:val="28"/>
          <w:lang w:val="kk-KZ"/>
        </w:rPr>
        <w:t xml:space="preserve">                                                            </w:t>
      </w:r>
      <w:r>
        <w:rPr>
          <w:b/>
          <w:color w:val="000000"/>
          <w:sz w:val="28"/>
          <w:szCs w:val="28"/>
          <w:lang w:val="kk-KZ"/>
        </w:rPr>
        <w:t xml:space="preserve">      </w:t>
      </w:r>
      <w:r w:rsidR="004A5110">
        <w:rPr>
          <w:b/>
          <w:color w:val="000000"/>
          <w:sz w:val="28"/>
          <w:szCs w:val="28"/>
          <w:lang w:val="kk-KZ"/>
        </w:rPr>
        <w:t xml:space="preserve">                           №  </w:t>
      </w:r>
      <w:r>
        <w:rPr>
          <w:b/>
          <w:color w:val="000000"/>
          <w:sz w:val="28"/>
          <w:szCs w:val="28"/>
          <w:lang w:val="kk-KZ"/>
        </w:rPr>
        <w:t xml:space="preserve">8 </w:t>
      </w:r>
      <w:r w:rsidR="004A5110">
        <w:rPr>
          <w:b/>
          <w:color w:val="000000"/>
          <w:sz w:val="28"/>
          <w:szCs w:val="28"/>
          <w:lang w:val="kk-KZ"/>
        </w:rPr>
        <w:t xml:space="preserve"> п.</w:t>
      </w:r>
      <w:r>
        <w:rPr>
          <w:b/>
          <w:color w:val="000000"/>
          <w:sz w:val="28"/>
          <w:szCs w:val="28"/>
          <w:lang w:val="kk-KZ"/>
        </w:rPr>
        <w:t>7</w:t>
      </w:r>
    </w:p>
    <w:p w:rsidR="00636B1C" w:rsidRDefault="00636B1C" w:rsidP="004267ED">
      <w:pPr>
        <w:tabs>
          <w:tab w:val="left" w:pos="900"/>
        </w:tabs>
        <w:ind w:right="540"/>
        <w:jc w:val="both"/>
        <w:rPr>
          <w:b/>
          <w:lang w:val="kk-KZ"/>
        </w:rPr>
      </w:pPr>
    </w:p>
    <w:p w:rsidR="004A5110" w:rsidRPr="001A0402" w:rsidRDefault="004A5110" w:rsidP="001A0402">
      <w:pPr>
        <w:tabs>
          <w:tab w:val="left" w:pos="900"/>
          <w:tab w:val="left" w:pos="9355"/>
        </w:tabs>
        <w:ind w:right="-1"/>
        <w:jc w:val="right"/>
        <w:rPr>
          <w:b/>
          <w:i/>
          <w:lang w:val="kk-KZ"/>
        </w:rPr>
      </w:pPr>
    </w:p>
    <w:p w:rsidR="00636B1C" w:rsidRPr="004A5110" w:rsidRDefault="00636B1C" w:rsidP="004267ED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30"/>
        </w:rPr>
      </w:pPr>
      <w:r w:rsidRPr="004A5110">
        <w:rPr>
          <w:rFonts w:ascii="Times New Roman" w:hAnsi="Times New Roman" w:cs="Times New Roman"/>
          <w:sz w:val="28"/>
          <w:szCs w:val="30"/>
        </w:rPr>
        <w:t xml:space="preserve">О </w:t>
      </w:r>
      <w:r w:rsidR="00836B2C">
        <w:rPr>
          <w:rFonts w:ascii="Times New Roman" w:hAnsi="Times New Roman" w:cs="Times New Roman"/>
          <w:sz w:val="28"/>
          <w:szCs w:val="30"/>
        </w:rPr>
        <w:t xml:space="preserve"> </w:t>
      </w:r>
      <w:r w:rsidRPr="004A5110">
        <w:rPr>
          <w:rFonts w:ascii="Times New Roman" w:hAnsi="Times New Roman" w:cs="Times New Roman"/>
          <w:sz w:val="28"/>
          <w:szCs w:val="30"/>
        </w:rPr>
        <w:t>Концепции</w:t>
      </w:r>
      <w:r w:rsidR="00836B2C">
        <w:rPr>
          <w:rFonts w:ascii="Times New Roman" w:hAnsi="Times New Roman" w:cs="Times New Roman"/>
          <w:sz w:val="28"/>
          <w:szCs w:val="30"/>
        </w:rPr>
        <w:t xml:space="preserve"> </w:t>
      </w:r>
      <w:r w:rsidRPr="004A5110">
        <w:rPr>
          <w:rFonts w:ascii="Times New Roman" w:hAnsi="Times New Roman" w:cs="Times New Roman"/>
          <w:sz w:val="28"/>
          <w:szCs w:val="30"/>
        </w:rPr>
        <w:t xml:space="preserve"> обучения</w:t>
      </w:r>
      <w:r w:rsidR="00836B2C">
        <w:rPr>
          <w:rFonts w:ascii="Times New Roman" w:hAnsi="Times New Roman" w:cs="Times New Roman"/>
          <w:sz w:val="28"/>
          <w:szCs w:val="30"/>
        </w:rPr>
        <w:t xml:space="preserve"> </w:t>
      </w:r>
      <w:r w:rsidRPr="004A5110">
        <w:rPr>
          <w:rFonts w:ascii="Times New Roman" w:hAnsi="Times New Roman" w:cs="Times New Roman"/>
          <w:sz w:val="28"/>
          <w:szCs w:val="30"/>
        </w:rPr>
        <w:t xml:space="preserve"> профсоюзных</w:t>
      </w:r>
      <w:r w:rsidRPr="004A5110">
        <w:rPr>
          <w:rFonts w:ascii="Times New Roman" w:hAnsi="Times New Roman" w:cs="Times New Roman"/>
          <w:sz w:val="28"/>
          <w:szCs w:val="30"/>
        </w:rPr>
        <w:br/>
        <w:t>кадров и актива в</w:t>
      </w:r>
      <w:r w:rsidR="00836B2C">
        <w:rPr>
          <w:rFonts w:ascii="Times New Roman" w:hAnsi="Times New Roman" w:cs="Times New Roman"/>
          <w:sz w:val="28"/>
          <w:szCs w:val="30"/>
        </w:rPr>
        <w:t xml:space="preserve"> </w:t>
      </w:r>
      <w:r w:rsidRPr="004A5110">
        <w:rPr>
          <w:rFonts w:ascii="Times New Roman" w:hAnsi="Times New Roman" w:cs="Times New Roman"/>
          <w:sz w:val="28"/>
          <w:szCs w:val="30"/>
        </w:rPr>
        <w:t xml:space="preserve"> Казахстанском отраслевом </w:t>
      </w:r>
      <w:r w:rsidRPr="004A5110">
        <w:rPr>
          <w:rFonts w:ascii="Times New Roman" w:hAnsi="Times New Roman" w:cs="Times New Roman"/>
          <w:sz w:val="28"/>
          <w:szCs w:val="30"/>
        </w:rPr>
        <w:br/>
        <w:t>профсоюзе работников образования и науки</w:t>
      </w:r>
    </w:p>
    <w:p w:rsidR="00636B1C" w:rsidRDefault="00636B1C" w:rsidP="004267ED">
      <w:pPr>
        <w:pStyle w:val="3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30"/>
          <w:lang w:val="kk-KZ"/>
        </w:rPr>
      </w:pPr>
    </w:p>
    <w:p w:rsidR="00636B1C" w:rsidRDefault="00636B1C" w:rsidP="004A5110">
      <w:pPr>
        <w:spacing w:after="328"/>
        <w:ind w:firstLine="708"/>
        <w:jc w:val="both"/>
        <w:rPr>
          <w:sz w:val="28"/>
        </w:rPr>
      </w:pPr>
      <w:r>
        <w:rPr>
          <w:sz w:val="28"/>
        </w:rPr>
        <w:t>В целях реализации решений XIV съезда Профсоюза, «Программы деятельности Казахстанского отраслевого профсоюза работников образования и науки на 2019-2024 годы”, Исполком Казахстанского отраслевого профсоюза работников образования и науки</w:t>
      </w:r>
      <w:bookmarkStart w:id="0" w:name="bookmark0"/>
      <w:r w:rsidR="004A5110">
        <w:rPr>
          <w:sz w:val="28"/>
        </w:rPr>
        <w:t xml:space="preserve"> </w:t>
      </w:r>
      <w:r w:rsidR="00836B2C">
        <w:rPr>
          <w:sz w:val="28"/>
        </w:rPr>
        <w:t xml:space="preserve"> </w:t>
      </w:r>
      <w:bookmarkEnd w:id="0"/>
      <w:r w:rsidR="00836B2C" w:rsidRPr="00836B2C">
        <w:rPr>
          <w:b/>
          <w:sz w:val="28"/>
        </w:rPr>
        <w:t>ПОСТАНОВЛЯЕТ</w:t>
      </w:r>
      <w:r w:rsidR="00836B2C">
        <w:rPr>
          <w:sz w:val="28"/>
        </w:rPr>
        <w:t>:</w:t>
      </w:r>
    </w:p>
    <w:p w:rsidR="00C04C9A" w:rsidRPr="00C04C9A" w:rsidRDefault="00636B1C" w:rsidP="004A5110">
      <w:pPr>
        <w:pStyle w:val="a3"/>
        <w:widowControl w:val="0"/>
        <w:numPr>
          <w:ilvl w:val="0"/>
          <w:numId w:val="1"/>
        </w:numPr>
        <w:tabs>
          <w:tab w:val="left" w:pos="617"/>
          <w:tab w:val="left" w:pos="993"/>
        </w:tabs>
        <w:ind w:firstLine="709"/>
        <w:jc w:val="both"/>
        <w:rPr>
          <w:sz w:val="28"/>
        </w:rPr>
      </w:pPr>
      <w:r w:rsidRPr="00636B1C">
        <w:rPr>
          <w:sz w:val="28"/>
        </w:rPr>
        <w:t>Утвердить «Концепцию обучения профсоюзных кадров и актива в Казахстанском отраслевом профсоюзе работников о</w:t>
      </w:r>
      <w:r w:rsidR="00A46874">
        <w:rPr>
          <w:sz w:val="28"/>
        </w:rPr>
        <w:t>бразования и науки» (Приложение №1</w:t>
      </w:r>
      <w:r w:rsidRPr="00636B1C">
        <w:rPr>
          <w:sz w:val="28"/>
        </w:rPr>
        <w:t>).</w:t>
      </w:r>
    </w:p>
    <w:p w:rsidR="00036780" w:rsidRDefault="005B5D20" w:rsidP="004A5110">
      <w:pPr>
        <w:pStyle w:val="a3"/>
        <w:widowControl w:val="0"/>
        <w:numPr>
          <w:ilvl w:val="0"/>
          <w:numId w:val="1"/>
        </w:numPr>
        <w:tabs>
          <w:tab w:val="left" w:pos="61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Утвердить Положение об У</w:t>
      </w:r>
      <w:r w:rsidR="00C04C9A">
        <w:rPr>
          <w:sz w:val="28"/>
        </w:rPr>
        <w:t xml:space="preserve">чебном Центре </w:t>
      </w:r>
      <w:r w:rsidR="00C04C9A" w:rsidRPr="00636B1C">
        <w:rPr>
          <w:sz w:val="28"/>
        </w:rPr>
        <w:t>Казахстанско</w:t>
      </w:r>
      <w:r w:rsidR="00C04C9A">
        <w:rPr>
          <w:sz w:val="28"/>
        </w:rPr>
        <w:t>го отраслевого профсоюза</w:t>
      </w:r>
      <w:r w:rsidR="00C04C9A" w:rsidRPr="00636B1C">
        <w:rPr>
          <w:sz w:val="28"/>
        </w:rPr>
        <w:t xml:space="preserve"> работников о</w:t>
      </w:r>
      <w:r w:rsidR="00C04C9A">
        <w:rPr>
          <w:sz w:val="28"/>
        </w:rPr>
        <w:t>бразования и науки (Приложение №2</w:t>
      </w:r>
      <w:r w:rsidR="00C04C9A" w:rsidRPr="00636B1C">
        <w:rPr>
          <w:sz w:val="28"/>
        </w:rPr>
        <w:t>).</w:t>
      </w:r>
    </w:p>
    <w:p w:rsidR="00036780" w:rsidRPr="00DB42F2" w:rsidRDefault="00636B1C" w:rsidP="004A5110">
      <w:pPr>
        <w:pStyle w:val="a3"/>
        <w:widowControl w:val="0"/>
        <w:numPr>
          <w:ilvl w:val="0"/>
          <w:numId w:val="1"/>
        </w:numPr>
        <w:tabs>
          <w:tab w:val="left" w:pos="617"/>
          <w:tab w:val="left" w:pos="993"/>
        </w:tabs>
        <w:ind w:firstLine="709"/>
        <w:jc w:val="both"/>
        <w:rPr>
          <w:sz w:val="28"/>
        </w:rPr>
      </w:pPr>
      <w:r w:rsidRPr="00636B1C">
        <w:rPr>
          <w:sz w:val="28"/>
        </w:rPr>
        <w:t>Членским организациям</w:t>
      </w:r>
      <w:r w:rsidR="00585FEB">
        <w:rPr>
          <w:sz w:val="28"/>
        </w:rPr>
        <w:t xml:space="preserve"> о</w:t>
      </w:r>
      <w:r w:rsidRPr="00636B1C">
        <w:rPr>
          <w:sz w:val="28"/>
        </w:rPr>
        <w:t>траслевого профсоюза, руководствуясь основными положениями Концепции, проводить целенаправленную работу по повышению эффективности обучения профсоюзных кадров и актива на</w:t>
      </w:r>
      <w:r w:rsidR="00E3559C">
        <w:rPr>
          <w:sz w:val="28"/>
        </w:rPr>
        <w:t xml:space="preserve"> всех уровнях.</w:t>
      </w:r>
      <w:r w:rsidRPr="00636B1C">
        <w:rPr>
          <w:sz w:val="28"/>
        </w:rPr>
        <w:t xml:space="preserve"> </w:t>
      </w:r>
    </w:p>
    <w:p w:rsidR="00C04C9A" w:rsidRPr="00DB42F2" w:rsidRDefault="00636B1C" w:rsidP="004A5110">
      <w:pPr>
        <w:pStyle w:val="a3"/>
        <w:widowControl w:val="0"/>
        <w:numPr>
          <w:ilvl w:val="0"/>
          <w:numId w:val="1"/>
        </w:numPr>
        <w:tabs>
          <w:tab w:val="left" w:pos="617"/>
          <w:tab w:val="left" w:pos="993"/>
        </w:tabs>
        <w:ind w:firstLine="709"/>
        <w:jc w:val="both"/>
        <w:rPr>
          <w:sz w:val="28"/>
        </w:rPr>
      </w:pPr>
      <w:r w:rsidRPr="00636B1C">
        <w:rPr>
          <w:sz w:val="28"/>
        </w:rPr>
        <w:t>Отделу организационно-кадровой работы отраслевого Совета профсоюза постоянно изучать и обобщать положительный опыт работы п</w:t>
      </w:r>
      <w:r w:rsidR="00475158">
        <w:rPr>
          <w:sz w:val="28"/>
        </w:rPr>
        <w:t xml:space="preserve">рофсоюзных органов </w:t>
      </w:r>
      <w:r w:rsidRPr="00636B1C">
        <w:rPr>
          <w:sz w:val="28"/>
        </w:rPr>
        <w:t xml:space="preserve"> по обучению профсоюзных кадров и актива.</w:t>
      </w:r>
    </w:p>
    <w:p w:rsidR="00C04C9A" w:rsidRPr="00636B1C" w:rsidRDefault="00C04C9A" w:rsidP="004A5110">
      <w:pPr>
        <w:pStyle w:val="a3"/>
        <w:widowControl w:val="0"/>
        <w:numPr>
          <w:ilvl w:val="0"/>
          <w:numId w:val="1"/>
        </w:numPr>
        <w:tabs>
          <w:tab w:val="left" w:pos="61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возложить на заместителя пр</w:t>
      </w:r>
      <w:r w:rsidR="005B5D20">
        <w:rPr>
          <w:sz w:val="28"/>
        </w:rPr>
        <w:t xml:space="preserve">едседателя Профсоюза </w:t>
      </w:r>
      <w:r w:rsidR="00475158">
        <w:rPr>
          <w:sz w:val="28"/>
        </w:rPr>
        <w:t>Абиеву А.А</w:t>
      </w:r>
      <w:r w:rsidR="005B5D20">
        <w:rPr>
          <w:sz w:val="28"/>
        </w:rPr>
        <w:t>.</w:t>
      </w:r>
    </w:p>
    <w:p w:rsidR="00A73FA5" w:rsidRDefault="00A73FA5" w:rsidP="009F31B7">
      <w:pPr>
        <w:pStyle w:val="50"/>
        <w:shd w:val="clear" w:color="auto" w:fill="auto"/>
        <w:spacing w:before="0" w:after="0" w:line="300" w:lineRule="exact"/>
        <w:rPr>
          <w:rFonts w:ascii="Times New Roman" w:hAnsi="Times New Roman" w:cs="Times New Roman"/>
          <w:b/>
          <w:sz w:val="28"/>
        </w:rPr>
      </w:pPr>
    </w:p>
    <w:p w:rsidR="00A73FA5" w:rsidRDefault="00A73FA5" w:rsidP="009F31B7">
      <w:pPr>
        <w:pStyle w:val="50"/>
        <w:shd w:val="clear" w:color="auto" w:fill="auto"/>
        <w:spacing w:before="0" w:after="0" w:line="300" w:lineRule="exact"/>
        <w:rPr>
          <w:rFonts w:ascii="Times New Roman" w:hAnsi="Times New Roman" w:cs="Times New Roman"/>
          <w:b/>
          <w:sz w:val="28"/>
        </w:rPr>
      </w:pPr>
    </w:p>
    <w:p w:rsidR="00036780" w:rsidRDefault="00636B1C" w:rsidP="00A73FA5">
      <w:pPr>
        <w:pStyle w:val="50"/>
        <w:shd w:val="clear" w:color="auto" w:fill="auto"/>
        <w:spacing w:before="0" w:after="0" w:line="300" w:lineRule="exact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Председатель                                                    </w:t>
      </w:r>
      <w:r w:rsidR="00A73FA5">
        <w:rPr>
          <w:rFonts w:ascii="Times New Roman" w:hAnsi="Times New Roman" w:cs="Times New Roman"/>
          <w:b/>
          <w:sz w:val="28"/>
        </w:rPr>
        <w:tab/>
      </w:r>
      <w:r w:rsidR="00A73FA5">
        <w:rPr>
          <w:rFonts w:ascii="Times New Roman" w:hAnsi="Times New Roman" w:cs="Times New Roman"/>
          <w:b/>
          <w:sz w:val="28"/>
        </w:rPr>
        <w:tab/>
      </w:r>
      <w:r w:rsidR="004A5110">
        <w:rPr>
          <w:rFonts w:ascii="Times New Roman" w:hAnsi="Times New Roman" w:cs="Times New Roman"/>
          <w:b/>
          <w:sz w:val="28"/>
        </w:rPr>
        <w:t xml:space="preserve">       А.Мукашева </w:t>
      </w:r>
    </w:p>
    <w:p w:rsidR="00636B1C" w:rsidRDefault="00636B1C" w:rsidP="004267ED">
      <w:pPr>
        <w:pStyle w:val="50"/>
        <w:shd w:val="clear" w:color="auto" w:fill="auto"/>
        <w:tabs>
          <w:tab w:val="left" w:pos="7187"/>
        </w:tabs>
        <w:spacing w:before="0" w:after="0" w:line="300" w:lineRule="exact"/>
        <w:rPr>
          <w:rFonts w:ascii="Times New Roman" w:hAnsi="Times New Roman" w:cs="Times New Roman"/>
          <w:sz w:val="28"/>
        </w:rPr>
      </w:pPr>
    </w:p>
    <w:p w:rsidR="00475158" w:rsidRDefault="00636B1C" w:rsidP="004267ED">
      <w:pPr>
        <w:pStyle w:val="50"/>
        <w:shd w:val="clear" w:color="auto" w:fill="auto"/>
        <w:tabs>
          <w:tab w:val="left" w:pos="7187"/>
        </w:tabs>
        <w:spacing w:before="0" w:after="0" w:line="300" w:lineRule="exact"/>
        <w:rPr>
          <w:rFonts w:ascii="Times New Roman" w:hAnsi="Times New Roman" w:cs="Times New Roman"/>
          <w:b/>
        </w:rPr>
      </w:pPr>
      <w:r w:rsidRPr="00030728">
        <w:rPr>
          <w:rFonts w:ascii="Times New Roman" w:hAnsi="Times New Roman" w:cs="Times New Roman"/>
          <w:b/>
        </w:rPr>
        <w:t xml:space="preserve">                                </w:t>
      </w:r>
      <w:r w:rsidR="00F156B7">
        <w:rPr>
          <w:rFonts w:ascii="Times New Roman" w:hAnsi="Times New Roman" w:cs="Times New Roman"/>
          <w:b/>
        </w:rPr>
        <w:t xml:space="preserve">                                    </w:t>
      </w:r>
    </w:p>
    <w:p w:rsidR="00475158" w:rsidRDefault="00475158" w:rsidP="004267ED">
      <w:pPr>
        <w:pStyle w:val="50"/>
        <w:shd w:val="clear" w:color="auto" w:fill="auto"/>
        <w:tabs>
          <w:tab w:val="left" w:pos="7187"/>
        </w:tabs>
        <w:spacing w:before="0" w:after="0" w:line="300" w:lineRule="exact"/>
        <w:rPr>
          <w:rFonts w:ascii="Times New Roman" w:hAnsi="Times New Roman" w:cs="Times New Roman"/>
          <w:b/>
        </w:rPr>
      </w:pPr>
    </w:p>
    <w:sectPr w:rsidR="00475158" w:rsidSect="004A5110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B4" w:rsidRDefault="00F913B4" w:rsidP="00036780">
      <w:r>
        <w:separator/>
      </w:r>
    </w:p>
  </w:endnote>
  <w:endnote w:type="continuationSeparator" w:id="1">
    <w:p w:rsidR="00F913B4" w:rsidRDefault="00F913B4" w:rsidP="00036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094"/>
      <w:showingPlcHdr/>
    </w:sdtPr>
    <w:sdtContent>
      <w:p w:rsidR="007B6CE8" w:rsidRDefault="0071724E">
        <w:pPr>
          <w:pStyle w:val="a6"/>
          <w:jc w:val="center"/>
        </w:pPr>
        <w:r>
          <w:t xml:space="preserve">     </w:t>
        </w:r>
      </w:p>
    </w:sdtContent>
  </w:sdt>
  <w:p w:rsidR="007B6CE8" w:rsidRDefault="007B6C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B4" w:rsidRDefault="00F913B4" w:rsidP="00036780">
      <w:r>
        <w:separator/>
      </w:r>
    </w:p>
  </w:footnote>
  <w:footnote w:type="continuationSeparator" w:id="1">
    <w:p w:rsidR="00F913B4" w:rsidRDefault="00F913B4" w:rsidP="00036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793E"/>
    <w:multiLevelType w:val="multilevel"/>
    <w:tmpl w:val="4362560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0D479FF"/>
    <w:multiLevelType w:val="multilevel"/>
    <w:tmpl w:val="8C58A6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2810"/>
    <w:rsid w:val="00030728"/>
    <w:rsid w:val="00036780"/>
    <w:rsid w:val="00043C9C"/>
    <w:rsid w:val="00050B6C"/>
    <w:rsid w:val="00057D1E"/>
    <w:rsid w:val="00082BEA"/>
    <w:rsid w:val="00083FAE"/>
    <w:rsid w:val="00090013"/>
    <w:rsid w:val="000A0BEA"/>
    <w:rsid w:val="000B48D1"/>
    <w:rsid w:val="000D3B55"/>
    <w:rsid w:val="000F0DE9"/>
    <w:rsid w:val="00113250"/>
    <w:rsid w:val="00113FBA"/>
    <w:rsid w:val="001263C2"/>
    <w:rsid w:val="00133382"/>
    <w:rsid w:val="0016101D"/>
    <w:rsid w:val="0019611D"/>
    <w:rsid w:val="001A0402"/>
    <w:rsid w:val="001A33BC"/>
    <w:rsid w:val="001B1F79"/>
    <w:rsid w:val="001E1425"/>
    <w:rsid w:val="001E3FC6"/>
    <w:rsid w:val="001E6A1F"/>
    <w:rsid w:val="002007F2"/>
    <w:rsid w:val="00201C32"/>
    <w:rsid w:val="00214B45"/>
    <w:rsid w:val="0022439B"/>
    <w:rsid w:val="00241EE7"/>
    <w:rsid w:val="002420CB"/>
    <w:rsid w:val="00283FFE"/>
    <w:rsid w:val="002C5614"/>
    <w:rsid w:val="002D6640"/>
    <w:rsid w:val="002D6E5A"/>
    <w:rsid w:val="002E0D48"/>
    <w:rsid w:val="002E7F54"/>
    <w:rsid w:val="003169CC"/>
    <w:rsid w:val="003231B9"/>
    <w:rsid w:val="00325B67"/>
    <w:rsid w:val="00331444"/>
    <w:rsid w:val="00334A9C"/>
    <w:rsid w:val="003412D8"/>
    <w:rsid w:val="00346406"/>
    <w:rsid w:val="00363AF3"/>
    <w:rsid w:val="003745C4"/>
    <w:rsid w:val="0039469B"/>
    <w:rsid w:val="003B12E9"/>
    <w:rsid w:val="003F09A7"/>
    <w:rsid w:val="004027DE"/>
    <w:rsid w:val="004053C6"/>
    <w:rsid w:val="0042484C"/>
    <w:rsid w:val="004267ED"/>
    <w:rsid w:val="00432582"/>
    <w:rsid w:val="004445D8"/>
    <w:rsid w:val="0045101D"/>
    <w:rsid w:val="004511CF"/>
    <w:rsid w:val="0045400C"/>
    <w:rsid w:val="00456F7F"/>
    <w:rsid w:val="00457BE2"/>
    <w:rsid w:val="00465C3D"/>
    <w:rsid w:val="0046700F"/>
    <w:rsid w:val="004746C2"/>
    <w:rsid w:val="00475158"/>
    <w:rsid w:val="00483A54"/>
    <w:rsid w:val="00495E1F"/>
    <w:rsid w:val="00497DA1"/>
    <w:rsid w:val="004A5110"/>
    <w:rsid w:val="004A5F2A"/>
    <w:rsid w:val="004B0CBC"/>
    <w:rsid w:val="004E7CB4"/>
    <w:rsid w:val="005005BD"/>
    <w:rsid w:val="00504ED3"/>
    <w:rsid w:val="00511436"/>
    <w:rsid w:val="00512F37"/>
    <w:rsid w:val="005175D6"/>
    <w:rsid w:val="00520FE5"/>
    <w:rsid w:val="005235B5"/>
    <w:rsid w:val="00554D34"/>
    <w:rsid w:val="005767A5"/>
    <w:rsid w:val="00585FEB"/>
    <w:rsid w:val="005B5D20"/>
    <w:rsid w:val="005D0139"/>
    <w:rsid w:val="005F7279"/>
    <w:rsid w:val="00627BE2"/>
    <w:rsid w:val="00636B1C"/>
    <w:rsid w:val="00661E3A"/>
    <w:rsid w:val="006674D0"/>
    <w:rsid w:val="00684A15"/>
    <w:rsid w:val="006C2A2C"/>
    <w:rsid w:val="006C539C"/>
    <w:rsid w:val="0070065B"/>
    <w:rsid w:val="00707F79"/>
    <w:rsid w:val="0071724E"/>
    <w:rsid w:val="00734FBA"/>
    <w:rsid w:val="00736AF3"/>
    <w:rsid w:val="007A4665"/>
    <w:rsid w:val="007B6CE8"/>
    <w:rsid w:val="007C6997"/>
    <w:rsid w:val="007E706A"/>
    <w:rsid w:val="00803E11"/>
    <w:rsid w:val="00807055"/>
    <w:rsid w:val="00836B2C"/>
    <w:rsid w:val="00836B3C"/>
    <w:rsid w:val="00886BBD"/>
    <w:rsid w:val="008A6F2D"/>
    <w:rsid w:val="008E419F"/>
    <w:rsid w:val="00932E5C"/>
    <w:rsid w:val="00937269"/>
    <w:rsid w:val="00937307"/>
    <w:rsid w:val="00940BBB"/>
    <w:rsid w:val="00966C93"/>
    <w:rsid w:val="0098310E"/>
    <w:rsid w:val="00983745"/>
    <w:rsid w:val="00985A0A"/>
    <w:rsid w:val="009970F4"/>
    <w:rsid w:val="009A5357"/>
    <w:rsid w:val="009C23F1"/>
    <w:rsid w:val="009C4B60"/>
    <w:rsid w:val="009C6E44"/>
    <w:rsid w:val="009F31B7"/>
    <w:rsid w:val="00A04C91"/>
    <w:rsid w:val="00A101CA"/>
    <w:rsid w:val="00A21B22"/>
    <w:rsid w:val="00A24DB1"/>
    <w:rsid w:val="00A4078C"/>
    <w:rsid w:val="00A46874"/>
    <w:rsid w:val="00A51834"/>
    <w:rsid w:val="00A5332A"/>
    <w:rsid w:val="00A73825"/>
    <w:rsid w:val="00A73FA5"/>
    <w:rsid w:val="00A76506"/>
    <w:rsid w:val="00A80EDA"/>
    <w:rsid w:val="00AA5CDC"/>
    <w:rsid w:val="00AC2273"/>
    <w:rsid w:val="00AD25BB"/>
    <w:rsid w:val="00AF082D"/>
    <w:rsid w:val="00AF6FBC"/>
    <w:rsid w:val="00B01B88"/>
    <w:rsid w:val="00B10103"/>
    <w:rsid w:val="00B22FA9"/>
    <w:rsid w:val="00B4126D"/>
    <w:rsid w:val="00B42963"/>
    <w:rsid w:val="00B63191"/>
    <w:rsid w:val="00B670DF"/>
    <w:rsid w:val="00B67CEF"/>
    <w:rsid w:val="00B72ABD"/>
    <w:rsid w:val="00B77B81"/>
    <w:rsid w:val="00B90DC5"/>
    <w:rsid w:val="00B95CC9"/>
    <w:rsid w:val="00BA3357"/>
    <w:rsid w:val="00BA3F45"/>
    <w:rsid w:val="00BC1D5A"/>
    <w:rsid w:val="00BC2810"/>
    <w:rsid w:val="00BC559A"/>
    <w:rsid w:val="00BF1492"/>
    <w:rsid w:val="00C01F28"/>
    <w:rsid w:val="00C04C9A"/>
    <w:rsid w:val="00C2239F"/>
    <w:rsid w:val="00C42E6C"/>
    <w:rsid w:val="00C94744"/>
    <w:rsid w:val="00CA265F"/>
    <w:rsid w:val="00CF639E"/>
    <w:rsid w:val="00D07C1E"/>
    <w:rsid w:val="00D36F1C"/>
    <w:rsid w:val="00D57262"/>
    <w:rsid w:val="00D74A2F"/>
    <w:rsid w:val="00D935BF"/>
    <w:rsid w:val="00DB42F2"/>
    <w:rsid w:val="00DC0AB9"/>
    <w:rsid w:val="00DD03DF"/>
    <w:rsid w:val="00DD6932"/>
    <w:rsid w:val="00DE50F3"/>
    <w:rsid w:val="00DE6265"/>
    <w:rsid w:val="00DF41B0"/>
    <w:rsid w:val="00E01ADC"/>
    <w:rsid w:val="00E14F03"/>
    <w:rsid w:val="00E16855"/>
    <w:rsid w:val="00E3402F"/>
    <w:rsid w:val="00E3559C"/>
    <w:rsid w:val="00E43E02"/>
    <w:rsid w:val="00E90E9C"/>
    <w:rsid w:val="00EA2DC9"/>
    <w:rsid w:val="00EA53DE"/>
    <w:rsid w:val="00EB3DD9"/>
    <w:rsid w:val="00EE59BF"/>
    <w:rsid w:val="00EE7D58"/>
    <w:rsid w:val="00F05D96"/>
    <w:rsid w:val="00F156B7"/>
    <w:rsid w:val="00F25CA0"/>
    <w:rsid w:val="00F35FB7"/>
    <w:rsid w:val="00F37807"/>
    <w:rsid w:val="00F64C01"/>
    <w:rsid w:val="00F913B4"/>
    <w:rsid w:val="00F92B6B"/>
    <w:rsid w:val="00F94182"/>
    <w:rsid w:val="00FB2781"/>
    <w:rsid w:val="00FB7443"/>
    <w:rsid w:val="00FC42BF"/>
    <w:rsid w:val="00FC73CF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810"/>
    <w:pPr>
      <w:keepNext/>
      <w:jc w:val="center"/>
      <w:outlineLvl w:val="0"/>
    </w:pPr>
    <w:rPr>
      <w:b/>
      <w:sz w:val="22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810"/>
    <w:rPr>
      <w:rFonts w:ascii="Times New Roman" w:eastAsia="Times New Roman" w:hAnsi="Times New Roman" w:cs="Times New Roman"/>
      <w:b/>
      <w:szCs w:val="20"/>
      <w:lang w:val="kk-KZ" w:eastAsia="ru-RU"/>
    </w:rPr>
  </w:style>
  <w:style w:type="character" w:customStyle="1" w:styleId="3">
    <w:name w:val="Основной текст (3)_"/>
    <w:basedOn w:val="a0"/>
    <w:link w:val="30"/>
    <w:locked/>
    <w:rsid w:val="00636B1C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B1C"/>
    <w:pPr>
      <w:widowControl w:val="0"/>
      <w:shd w:val="clear" w:color="auto" w:fill="FFFFFF"/>
      <w:spacing w:after="300" w:line="385" w:lineRule="exact"/>
      <w:jc w:val="center"/>
    </w:pPr>
    <w:rPr>
      <w:rFonts w:ascii="Arial" w:eastAsia="Arial" w:hAnsi="Arial" w:cs="Arial"/>
      <w:b/>
      <w:bCs/>
      <w:sz w:val="34"/>
      <w:szCs w:val="34"/>
      <w:lang w:eastAsia="en-US"/>
    </w:rPr>
  </w:style>
  <w:style w:type="character" w:customStyle="1" w:styleId="2">
    <w:name w:val="Заголовок №2_"/>
    <w:basedOn w:val="a0"/>
    <w:link w:val="20"/>
    <w:locked/>
    <w:rsid w:val="00636B1C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636B1C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5">
    <w:name w:val="Основной текст (5)_"/>
    <w:basedOn w:val="a0"/>
    <w:link w:val="50"/>
    <w:locked/>
    <w:rsid w:val="00636B1C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6B1C"/>
    <w:pPr>
      <w:widowControl w:val="0"/>
      <w:shd w:val="clear" w:color="auto" w:fill="FFFFFF"/>
      <w:spacing w:before="900" w:after="60" w:line="0" w:lineRule="atLeast"/>
      <w:ind w:firstLine="300"/>
      <w:jc w:val="both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6">
    <w:name w:val="Основной текст (6)_"/>
    <w:basedOn w:val="a0"/>
    <w:link w:val="60"/>
    <w:locked/>
    <w:rsid w:val="00636B1C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6B1C"/>
    <w:pPr>
      <w:widowControl w:val="0"/>
      <w:shd w:val="clear" w:color="auto" w:fill="FFFFFF"/>
      <w:spacing w:before="300" w:after="300" w:line="335" w:lineRule="exact"/>
      <w:jc w:val="center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7">
    <w:name w:val="Основной текст (7)_"/>
    <w:basedOn w:val="a0"/>
    <w:link w:val="70"/>
    <w:locked/>
    <w:rsid w:val="00636B1C"/>
    <w:rPr>
      <w:rFonts w:ascii="Verdana" w:eastAsia="Verdana" w:hAnsi="Verdana" w:cs="Verdana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36B1C"/>
    <w:pPr>
      <w:widowControl w:val="0"/>
      <w:shd w:val="clear" w:color="auto" w:fill="FFFFFF"/>
      <w:spacing w:before="300" w:line="338" w:lineRule="exact"/>
      <w:ind w:firstLine="300"/>
      <w:jc w:val="both"/>
    </w:pPr>
    <w:rPr>
      <w:rFonts w:ascii="Verdana" w:eastAsia="Verdana" w:hAnsi="Verdana" w:cs="Verdana"/>
      <w:b/>
      <w:bCs/>
      <w:i/>
      <w:iCs/>
      <w:sz w:val="28"/>
      <w:szCs w:val="28"/>
      <w:lang w:eastAsia="en-US"/>
    </w:rPr>
  </w:style>
  <w:style w:type="character" w:customStyle="1" w:styleId="24pt">
    <w:name w:val="Заголовок №2 + Интервал 4 pt"/>
    <w:basedOn w:val="2"/>
    <w:rsid w:val="00636B1C"/>
    <w:rPr>
      <w:color w:val="000000"/>
      <w:spacing w:val="80"/>
      <w:w w:val="100"/>
      <w:position w:val="0"/>
      <w:lang w:val="kk-KZ" w:eastAsia="kk-KZ" w:bidi="kk-KZ"/>
    </w:rPr>
  </w:style>
  <w:style w:type="character" w:customStyle="1" w:styleId="2Verdana">
    <w:name w:val="Основной текст (2) + Verdana"/>
    <w:aliases w:val="14 pt,Полужирный,Курсив"/>
    <w:basedOn w:val="a0"/>
    <w:rsid w:val="00636B1C"/>
    <w:rPr>
      <w:rFonts w:ascii="Verdana" w:eastAsia="Verdana" w:hAnsi="Verdana" w:cs="Verdan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kk-KZ" w:eastAsia="kk-KZ" w:bidi="kk-KZ"/>
    </w:rPr>
  </w:style>
  <w:style w:type="character" w:customStyle="1" w:styleId="26pt">
    <w:name w:val="Основной текст (2) + 6 pt"/>
    <w:basedOn w:val="a0"/>
    <w:rsid w:val="00636B1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kk-KZ" w:eastAsia="kk-KZ" w:bidi="kk-KZ"/>
    </w:rPr>
  </w:style>
  <w:style w:type="character" w:customStyle="1" w:styleId="21">
    <w:name w:val="Основной текст (2)"/>
    <w:basedOn w:val="a0"/>
    <w:rsid w:val="00636B1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30"/>
      <w:szCs w:val="30"/>
      <w:u w:val="single"/>
      <w:lang w:val="kk-KZ" w:eastAsia="kk-KZ" w:bidi="kk-KZ"/>
    </w:rPr>
  </w:style>
  <w:style w:type="paragraph" w:styleId="a3">
    <w:name w:val="List Paragraph"/>
    <w:basedOn w:val="a"/>
    <w:uiPriority w:val="34"/>
    <w:qFormat/>
    <w:rsid w:val="00636B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67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6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67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6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1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14</cp:revision>
  <cp:lastPrinted>2020-11-27T10:34:00Z</cp:lastPrinted>
  <dcterms:created xsi:type="dcterms:W3CDTF">2020-10-23T05:45:00Z</dcterms:created>
  <dcterms:modified xsi:type="dcterms:W3CDTF">2020-11-27T10:34:00Z</dcterms:modified>
</cp:coreProperties>
</file>